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D8" w:rsidRDefault="00092C31" w:rsidP="003F0ECC">
      <w:pPr>
        <w:tabs>
          <w:tab w:val="left" w:pos="3092"/>
        </w:tabs>
        <w:jc w:val="center"/>
        <w:rPr>
          <w:rFonts w:cs="Times New Roman"/>
          <w:b/>
          <w:lang w:eastAsia="en-US"/>
        </w:rPr>
      </w:pPr>
      <w:r>
        <w:rPr>
          <w:rFonts w:cs="Times New Roman"/>
          <w:b/>
          <w:lang w:eastAsia="en-US"/>
        </w:rPr>
        <w:t xml:space="preserve">    </w:t>
      </w:r>
    </w:p>
    <w:p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rsidR="003F0ECC" w:rsidRPr="00E15FF9" w:rsidRDefault="003F0ECC" w:rsidP="003F0ECC">
      <w:pPr>
        <w:jc w:val="center"/>
        <w:rPr>
          <w:rFonts w:cs="Times New Roman"/>
          <w:b/>
          <w:lang w:eastAsia="en-US"/>
        </w:rPr>
      </w:pPr>
    </w:p>
    <w:p w:rsidR="003F0ECC" w:rsidRPr="00E15FF9" w:rsidRDefault="003F0ECC" w:rsidP="003F0ECC">
      <w:pPr>
        <w:jc w:val="both"/>
        <w:rPr>
          <w:rFonts w:cs="Times New Roman"/>
          <w:lang w:eastAsia="en-US"/>
        </w:rPr>
      </w:pPr>
      <w:r w:rsidRPr="00E15FF9">
        <w:rPr>
          <w:rFonts w:cs="Times New Roman"/>
          <w:lang w:eastAsia="en-US"/>
        </w:rPr>
        <w:t xml:space="preserve">г.Бендеры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65211B">
        <w:rPr>
          <w:rFonts w:cs="Times New Roman"/>
          <w:lang w:eastAsia="en-US"/>
        </w:rPr>
        <w:t xml:space="preserve">              </w:t>
      </w:r>
      <w:r w:rsidR="00FC0ECC">
        <w:rPr>
          <w:rFonts w:cs="Times New Roman"/>
          <w:lang w:eastAsia="en-US"/>
        </w:rPr>
        <w:t xml:space="preserve">     «___»</w:t>
      </w:r>
      <w:r w:rsidR="0065211B">
        <w:rPr>
          <w:rFonts w:cs="Times New Roman"/>
          <w:lang w:eastAsia="en-US"/>
        </w:rPr>
        <w:t xml:space="preserve"> августа</w:t>
      </w:r>
      <w:r w:rsidR="00FC0ECC">
        <w:rPr>
          <w:rFonts w:cs="Times New Roman"/>
          <w:lang w:eastAsia="en-US"/>
        </w:rPr>
        <w:t xml:space="preserve"> 2023</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rsidR="003E30A0" w:rsidRPr="00100A5D" w:rsidRDefault="003F0ECC" w:rsidP="003E30A0">
      <w:pPr>
        <w:widowControl w:val="0"/>
        <w:tabs>
          <w:tab w:val="left" w:pos="1776"/>
          <w:tab w:val="left" w:pos="5189"/>
          <w:tab w:val="left" w:pos="8424"/>
        </w:tabs>
        <w:spacing w:line="274" w:lineRule="exact"/>
        <w:ind w:firstLine="600"/>
        <w:jc w:val="both"/>
        <w:rPr>
          <w:rFonts w:eastAsia="Times New Roman" w:cs="Times New Roman"/>
          <w:color w:val="000000"/>
          <w:lang w:bidi="ru-RU"/>
        </w:rPr>
      </w:pPr>
      <w:r w:rsidRPr="00E15FF9">
        <w:rPr>
          <w:rFonts w:cs="Times New Roman"/>
        </w:rPr>
        <w:t xml:space="preserve">Государственная администрация города Бендеры, именуемая в дальнейшем «Заказчик», в лице </w:t>
      </w:r>
      <w:r w:rsidR="0065211B" w:rsidRPr="00092C31">
        <w:rPr>
          <w:rFonts w:cs="Times New Roman"/>
        </w:rPr>
        <w:t xml:space="preserve"> </w:t>
      </w:r>
      <w:r w:rsidRPr="00092C31">
        <w:rPr>
          <w:rFonts w:cs="Times New Roman"/>
        </w:rPr>
        <w:t xml:space="preserve">Главы </w:t>
      </w:r>
      <w:r w:rsidR="00F11D57">
        <w:rPr>
          <w:rFonts w:cs="Times New Roman"/>
        </w:rPr>
        <w:t>Иванченко Романа Дмитриевича</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65211B">
        <w:rPr>
          <w:rFonts w:cs="Times New Roman"/>
        </w:rPr>
        <w:t>МР</w:t>
      </w:r>
      <w:r w:rsidRPr="00E15FF9">
        <w:rPr>
          <w:rFonts w:cs="Times New Roman"/>
        </w:rPr>
        <w:t xml:space="preserve"> 94-4), с одной стороны, </w:t>
      </w:r>
      <w:r w:rsidR="00F11D57">
        <w:rPr>
          <w:rFonts w:cs="Times New Roman"/>
        </w:rPr>
        <w:t>__________________________________________</w:t>
      </w:r>
      <w:r w:rsidRPr="000F5196">
        <w:rPr>
          <w:rFonts w:cs="Times New Roman"/>
        </w:rPr>
        <w:t>, именуемое в дальнейшем «Поставщик», в лице</w:t>
      </w:r>
      <w:r w:rsidR="00335636">
        <w:rPr>
          <w:rFonts w:cs="Times New Roman"/>
        </w:rPr>
        <w:t xml:space="preserve"> </w:t>
      </w:r>
      <w:r w:rsidR="00F11D57">
        <w:rPr>
          <w:rFonts w:cs="Times New Roman"/>
        </w:rPr>
        <w:t>__________________________________________</w:t>
      </w:r>
      <w:r w:rsidRPr="000F5196">
        <w:rPr>
          <w:rFonts w:cs="Times New Roman"/>
        </w:rPr>
        <w:t>, действующего на основании Устава,</w:t>
      </w:r>
      <w:r w:rsidRPr="00E15FF9">
        <w:rPr>
          <w:rFonts w:cs="Times New Roman"/>
        </w:rPr>
        <w:t xml:space="preserve"> с другой стороны, и</w:t>
      </w:r>
      <w:r w:rsidRPr="00E15FF9">
        <w:t xml:space="preserve"> </w:t>
      </w:r>
      <w:r w:rsidRPr="00584DAD">
        <w:rPr>
          <w:rFonts w:cs="Times New Roman"/>
        </w:rPr>
        <w:t xml:space="preserve">муниципальное </w:t>
      </w:r>
      <w:r w:rsidR="007731A0">
        <w:rPr>
          <w:rFonts w:cs="Times New Roman"/>
        </w:rPr>
        <w:t>учреждение «Управление культуры г.Бендеры»</w:t>
      </w:r>
      <w:r w:rsidRPr="00584DAD">
        <w:rPr>
          <w:rFonts w:cs="Times New Roman"/>
        </w:rPr>
        <w:t xml:space="preserve">, именуемое в дальнейшем  «Получатель», в лице </w:t>
      </w:r>
      <w:r w:rsidR="007731A0">
        <w:rPr>
          <w:rFonts w:cs="Times New Roman"/>
        </w:rPr>
        <w:t>исполняющей обязанности начальника Шевчук Алеси Юрьевны</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2023</w:t>
      </w:r>
      <w:r w:rsidRPr="00E15FF9">
        <w:rPr>
          <w:rFonts w:cs="Times New Roman"/>
        </w:rPr>
        <w:t xml:space="preserve"> год (№</w:t>
      </w:r>
      <w:r w:rsidR="00F11D57">
        <w:rPr>
          <w:rFonts w:cs="Times New Roman"/>
        </w:rPr>
        <w:t xml:space="preserve"> 24.15</w:t>
      </w:r>
      <w:r w:rsidR="006E3C71">
        <w:rPr>
          <w:rFonts w:cs="Times New Roman"/>
        </w:rPr>
        <w:t>,24.4</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 xml:space="preserve">от  </w:t>
      </w:r>
      <w:r w:rsidR="00F11D57">
        <w:rPr>
          <w:rFonts w:eastAsia="Times New Roman" w:cs="Times New Roman"/>
          <w:color w:val="000000"/>
          <w:lang w:bidi="ru-RU"/>
        </w:rPr>
        <w:t>__________</w:t>
      </w:r>
      <w:r w:rsidR="0065211B">
        <w:rPr>
          <w:rFonts w:eastAsia="Times New Roman" w:cs="Times New Roman"/>
          <w:color w:val="000000"/>
          <w:lang w:bidi="ru-RU"/>
        </w:rPr>
        <w:t xml:space="preserve"> </w:t>
      </w:r>
      <w:r w:rsidR="00F11D57">
        <w:rPr>
          <w:rFonts w:eastAsia="Times New Roman" w:cs="Times New Roman"/>
          <w:color w:val="000000"/>
          <w:lang w:bidi="ru-RU"/>
        </w:rPr>
        <w:t>2023 года,</w:t>
      </w:r>
      <w:r w:rsidR="0065211B" w:rsidRPr="0065211B">
        <w:rPr>
          <w:rFonts w:eastAsia="Times New Roman" w:cs="Times New Roman"/>
          <w:color w:val="000000"/>
          <w:lang w:bidi="ru-RU"/>
        </w:rPr>
        <w:t xml:space="preserve"> протокол запроса предложений по закупке </w:t>
      </w:r>
      <w:r w:rsidR="00F11D57">
        <w:rPr>
          <w:rFonts w:eastAsia="Times New Roman" w:cs="Times New Roman"/>
          <w:color w:val="000000"/>
          <w:lang w:bidi="ru-RU"/>
        </w:rPr>
        <w:t>офисной мебели</w:t>
      </w:r>
      <w:r w:rsidR="000A05B7">
        <w:rPr>
          <w:rFonts w:eastAsia="Times New Roman" w:cs="Times New Roman"/>
          <w:color w:val="000000"/>
          <w:lang w:bidi="ru-RU"/>
        </w:rPr>
        <w:t>,</w:t>
      </w:r>
      <w:r w:rsidR="00DA53F4">
        <w:rPr>
          <w:rFonts w:eastAsia="Times New Roman" w:cs="Times New Roman"/>
          <w:color w:val="000000"/>
          <w:lang w:bidi="ru-RU"/>
        </w:rPr>
        <w:t xml:space="preserve"> электротоваров,</w:t>
      </w:r>
      <w:r w:rsidR="00840041">
        <w:rPr>
          <w:rFonts w:eastAsia="Times New Roman" w:cs="Times New Roman"/>
          <w:color w:val="000000"/>
          <w:lang w:bidi="ru-RU"/>
        </w:rPr>
        <w:t xml:space="preserve"> музыкальных товаров </w:t>
      </w:r>
      <w:r w:rsidR="00F11D57">
        <w:rPr>
          <w:rFonts w:eastAsia="Times New Roman" w:cs="Times New Roman"/>
          <w:color w:val="000000"/>
          <w:lang w:bidi="ru-RU"/>
        </w:rPr>
        <w:t>и оргтехники</w:t>
      </w:r>
      <w:r w:rsidR="0065211B" w:rsidRPr="0065211B">
        <w:rPr>
          <w:rFonts w:eastAsia="Times New Roman" w:cs="Times New Roman"/>
          <w:color w:val="000000"/>
          <w:lang w:bidi="ru-RU"/>
        </w:rPr>
        <w:t xml:space="preserve"> для нужд МУ «Управление кул</w:t>
      </w:r>
      <w:r w:rsidR="0065211B">
        <w:rPr>
          <w:rFonts w:eastAsia="Times New Roman" w:cs="Times New Roman"/>
          <w:color w:val="000000"/>
          <w:lang w:bidi="ru-RU"/>
        </w:rPr>
        <w:t xml:space="preserve">ьтуры» </w:t>
      </w:r>
      <w:r w:rsidR="00F11D57">
        <w:rPr>
          <w:rFonts w:eastAsia="Times New Roman" w:cs="Times New Roman"/>
          <w:color w:val="000000"/>
          <w:lang w:bidi="ru-RU"/>
        </w:rPr>
        <w:t xml:space="preserve">________ 2023 год № </w:t>
      </w:r>
      <w:r w:rsidR="006E3C71">
        <w:rPr>
          <w:rFonts w:eastAsia="Times New Roman" w:cs="Times New Roman"/>
          <w:color w:val="000000"/>
          <w:lang w:bidi="ru-RU"/>
        </w:rPr>
        <w:t xml:space="preserve"> </w:t>
      </w:r>
      <w:r w:rsidR="0065211B">
        <w:rPr>
          <w:rFonts w:eastAsia="Times New Roman" w:cs="Times New Roman"/>
          <w:color w:val="000000"/>
          <w:lang w:bidi="ru-RU"/>
        </w:rPr>
        <w:t>-3П</w:t>
      </w:r>
      <w:r w:rsidR="003E30A0">
        <w:rPr>
          <w:rFonts w:eastAsia="Times New Roman" w:cs="Times New Roman"/>
          <w:color w:val="000000"/>
          <w:lang w:bidi="ru-RU"/>
        </w:rPr>
        <w:t>)</w:t>
      </w:r>
      <w:r w:rsidR="0065211B">
        <w:rPr>
          <w:rFonts w:eastAsia="Times New Roman" w:cs="Times New Roman"/>
          <w:color w:val="000000"/>
          <w:lang w:bidi="ru-RU"/>
        </w:rPr>
        <w:t>,</w:t>
      </w:r>
      <w:r w:rsidR="003E30A0">
        <w:rPr>
          <w:rFonts w:eastAsia="Times New Roman" w:cs="Times New Roman"/>
          <w:color w:val="000000"/>
          <w:lang w:bidi="ru-RU"/>
        </w:rPr>
        <w:t xml:space="preserve"> </w:t>
      </w:r>
      <w:r w:rsidR="003E30A0" w:rsidRPr="005D324F">
        <w:rPr>
          <w:rFonts w:eastAsia="Times New Roman" w:cs="Times New Roman"/>
          <w:color w:val="000000"/>
          <w:lang w:bidi="ru-RU"/>
        </w:rPr>
        <w:t>заключили на</w:t>
      </w:r>
      <w:r w:rsidR="003E30A0">
        <w:rPr>
          <w:rFonts w:eastAsia="Times New Roman" w:cs="Times New Roman"/>
          <w:color w:val="000000"/>
          <w:lang w:bidi="ru-RU"/>
        </w:rPr>
        <w:t>стоящий договор о нижеследующем:</w:t>
      </w:r>
    </w:p>
    <w:p w:rsidR="003F0ECC" w:rsidRPr="00E15FF9" w:rsidRDefault="003F0ECC" w:rsidP="009F191A">
      <w:pPr>
        <w:jc w:val="both"/>
        <w:rPr>
          <w:rFonts w:cs="Times New Roman"/>
        </w:rPr>
      </w:pPr>
    </w:p>
    <w:p w:rsidR="003F0ECC" w:rsidRPr="00E15FF9" w:rsidRDefault="003F0ECC" w:rsidP="0065211B">
      <w:pPr>
        <w:ind w:firstLine="567"/>
        <w:jc w:val="center"/>
        <w:rPr>
          <w:rFonts w:cs="Times New Roman"/>
          <w:b/>
        </w:rPr>
      </w:pPr>
      <w:r w:rsidRPr="00E15FF9">
        <w:rPr>
          <w:rFonts w:cs="Times New Roman"/>
          <w:b/>
        </w:rPr>
        <w:t>1. Предмет договора</w:t>
      </w:r>
    </w:p>
    <w:p w:rsidR="003F0ECC" w:rsidRPr="00E15FF9" w:rsidRDefault="003F0ECC" w:rsidP="0065211B">
      <w:pPr>
        <w:ind w:firstLine="567"/>
        <w:jc w:val="both"/>
        <w:rPr>
          <w:rFonts w:cs="Times New Roman"/>
        </w:rPr>
      </w:pPr>
      <w:r w:rsidRPr="00E15FF9">
        <w:rPr>
          <w:rFonts w:cs="Times New Roman"/>
        </w:rPr>
        <w:t>1.1. По настоящему договору Поставщик обязуется в обусловленный Договором срок поставить Заказчику</w:t>
      </w:r>
      <w:r w:rsidR="00F01D5B">
        <w:t xml:space="preserve"> закупаемую</w:t>
      </w:r>
      <w:r w:rsidRPr="00E15FF9">
        <w:t xml:space="preserve"> им </w:t>
      </w:r>
      <w:r w:rsidR="00F11D57">
        <w:t xml:space="preserve">офисную </w:t>
      </w:r>
      <w:r w:rsidR="00D92715">
        <w:t>мебель</w:t>
      </w:r>
      <w:r w:rsidR="000A05B7">
        <w:t>,</w:t>
      </w:r>
      <w:r w:rsidR="00DA53F4">
        <w:t xml:space="preserve"> электротовары,</w:t>
      </w:r>
      <w:r w:rsidR="000A05B7">
        <w:t xml:space="preserve"> музыкальную</w:t>
      </w:r>
      <w:r w:rsidR="00D92715">
        <w:t xml:space="preserve"> </w:t>
      </w:r>
      <w:r w:rsidR="00DA53F4">
        <w:t xml:space="preserve">и оргтехнику </w:t>
      </w:r>
      <w:r w:rsidR="00BA4A7A">
        <w:t>(именуемую</w:t>
      </w:r>
      <w:r w:rsidRPr="00E15FF9">
        <w:t xml:space="preserve"> в дальнейшем «Товар»)</w:t>
      </w:r>
      <w:r w:rsidR="00BA4A7A">
        <w:rPr>
          <w:rFonts w:cs="Times New Roman"/>
        </w:rPr>
        <w:t xml:space="preserve"> путем ее</w:t>
      </w:r>
      <w:r w:rsidRPr="00E15FF9">
        <w:rPr>
          <w:rFonts w:cs="Times New Roman"/>
        </w:rPr>
        <w:t xml:space="preserve"> отгрузки (передачи) лицу, указанному в договоре в качестве Получателя.</w:t>
      </w:r>
    </w:p>
    <w:p w:rsidR="003F0ECC" w:rsidRPr="00E15FF9" w:rsidRDefault="003F0ECC" w:rsidP="0065211B">
      <w:pPr>
        <w:ind w:firstLine="567"/>
        <w:jc w:val="both"/>
        <w:rPr>
          <w:rFonts w:cs="Times New Roman"/>
        </w:rPr>
      </w:pPr>
      <w:r w:rsidRPr="00E15FF9">
        <w:rPr>
          <w:rFonts w:cs="Times New Roman"/>
        </w:rPr>
        <w:t xml:space="preserve">1.2. Наименование, </w:t>
      </w:r>
      <w:r w:rsidRPr="00E135DD">
        <w:rPr>
          <w:rFonts w:cs="Times New Roman"/>
          <w:color w:val="000000" w:themeColor="text1"/>
        </w:rPr>
        <w:t xml:space="preserve">страна и фирма производитель, </w:t>
      </w:r>
      <w:r w:rsidRPr="00E15FF9">
        <w:rPr>
          <w:rFonts w:cs="Times New Roman"/>
        </w:rPr>
        <w:t xml:space="preserve">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3F0ECC" w:rsidRPr="00E15FF9" w:rsidRDefault="003F0ECC" w:rsidP="0065211B">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rsidR="003F0ECC" w:rsidRPr="00E15FF9" w:rsidRDefault="003F0ECC" w:rsidP="0065211B">
      <w:pPr>
        <w:ind w:firstLine="567"/>
        <w:jc w:val="both"/>
        <w:rPr>
          <w:rFonts w:asciiTheme="minorHAnsi" w:hAnsiTheme="minorHAnsi"/>
          <w:b/>
          <w:sz w:val="22"/>
          <w:szCs w:val="22"/>
          <w:lang w:eastAsia="en-US"/>
        </w:rPr>
      </w:pPr>
      <w:r w:rsidRPr="00E15FF9">
        <w:rPr>
          <w:rFonts w:cs="Times New Roman"/>
          <w:lang w:eastAsia="en-US"/>
        </w:rPr>
        <w:t>1.4. Договор з</w:t>
      </w:r>
      <w:r w:rsidR="00FC0ECC">
        <w:rPr>
          <w:rFonts w:cs="Times New Roman"/>
          <w:lang w:eastAsia="en-US"/>
        </w:rPr>
        <w:t xml:space="preserve">аключен на основании подпункта </w:t>
      </w:r>
      <w:r w:rsidR="00F11D57">
        <w:rPr>
          <w:rFonts w:cs="Times New Roman"/>
          <w:lang w:eastAsia="en-US"/>
        </w:rPr>
        <w:t xml:space="preserve">           </w:t>
      </w:r>
      <w:r w:rsidR="0065211B">
        <w:rPr>
          <w:rFonts w:cs="Times New Roman"/>
          <w:lang w:eastAsia="en-US"/>
        </w:rPr>
        <w:t xml:space="preserve">статьи </w:t>
      </w:r>
      <w:r w:rsidR="00F11D57">
        <w:rPr>
          <w:rFonts w:cs="Times New Roman"/>
          <w:lang w:eastAsia="en-US"/>
        </w:rPr>
        <w:t xml:space="preserve">     </w:t>
      </w:r>
      <w:r w:rsidR="0065211B">
        <w:rPr>
          <w:rFonts w:cs="Times New Roman"/>
          <w:lang w:eastAsia="en-US"/>
        </w:rPr>
        <w:t xml:space="preserve"> </w:t>
      </w:r>
      <w:r w:rsidRPr="00E15FF9">
        <w:rPr>
          <w:rFonts w:cs="Times New Roman"/>
          <w:lang w:eastAsia="en-US"/>
        </w:rPr>
        <w:t>Закона о</w:t>
      </w:r>
      <w:r w:rsidR="0065211B">
        <w:rPr>
          <w:rFonts w:cs="Times New Roman"/>
          <w:lang w:eastAsia="en-US"/>
        </w:rPr>
        <w:t xml:space="preserve"> </w:t>
      </w:r>
      <w:r w:rsidRPr="00E15FF9">
        <w:rPr>
          <w:rFonts w:cs="Times New Roman"/>
          <w:lang w:eastAsia="en-US"/>
        </w:rPr>
        <w:t xml:space="preserve">закупках. </w:t>
      </w:r>
    </w:p>
    <w:p w:rsidR="003F0ECC" w:rsidRPr="00E15FF9" w:rsidRDefault="003F0ECC" w:rsidP="003F0EC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rsidR="003F0ECC" w:rsidRPr="00E15FF9" w:rsidRDefault="003F0ECC" w:rsidP="0065211B">
      <w:pPr>
        <w:numPr>
          <w:ilvl w:val="1"/>
          <w:numId w:val="1"/>
        </w:numPr>
        <w:ind w:firstLine="600"/>
        <w:jc w:val="both"/>
        <w:rPr>
          <w:lang w:bidi="ru-RU"/>
        </w:rPr>
      </w:pPr>
      <w:r w:rsidRPr="00E15FF9">
        <w:t>2.1. Цена договора определяется согласно Спецификации (Приложение №1 к на</w:t>
      </w:r>
      <w:r>
        <w:t>стоя</w:t>
      </w:r>
      <w:r w:rsidR="00814E8C">
        <w:t xml:space="preserve">щему договору) и составляет </w:t>
      </w:r>
      <w:r w:rsidR="002D0E39">
        <w:t xml:space="preserve"> </w:t>
      </w:r>
      <w:r w:rsidR="00F11D57">
        <w:rPr>
          <w:b/>
        </w:rPr>
        <w:t xml:space="preserve">   </w:t>
      </w:r>
      <w:r w:rsidR="002D0E39">
        <w:t xml:space="preserve"> </w:t>
      </w:r>
      <w:r w:rsidRPr="00E15FF9">
        <w:t>(</w:t>
      </w:r>
      <w:r w:rsidR="00F11D57">
        <w:t xml:space="preserve">  </w:t>
      </w:r>
      <w:r>
        <w:t>)</w:t>
      </w:r>
      <w:r w:rsidRPr="00E15FF9">
        <w:t xml:space="preserve"> </w:t>
      </w:r>
      <w:r w:rsidR="00335636">
        <w:t>рублей</w:t>
      </w:r>
      <w:r w:rsidR="00814E8C">
        <w:t xml:space="preserve"> </w:t>
      </w:r>
      <w:r w:rsidRPr="00E15FF9">
        <w:t xml:space="preserve">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w:t>
      </w:r>
      <w:r w:rsidR="0065211B" w:rsidRPr="0065211B">
        <w:rPr>
          <w:lang w:bidi="ru-RU"/>
        </w:rPr>
        <w:t xml:space="preserve">в том числе расходов на доставку товара к месту Поставки, и иных расходов Поставщика, связанных с исполнением Договора. </w:t>
      </w:r>
    </w:p>
    <w:p w:rsidR="003F0ECC" w:rsidRPr="00E15FF9" w:rsidRDefault="003F0ECC" w:rsidP="003F0EC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3F0ECC" w:rsidRPr="00E15FF9" w:rsidRDefault="003F0ECC" w:rsidP="003F0EC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rsidR="00092C31" w:rsidRPr="00092C31" w:rsidRDefault="00092C31" w:rsidP="00092C31">
      <w:pPr>
        <w:widowControl w:val="0"/>
        <w:tabs>
          <w:tab w:val="left" w:pos="1055"/>
        </w:tabs>
        <w:spacing w:line="274" w:lineRule="exact"/>
        <w:jc w:val="both"/>
        <w:rPr>
          <w:rFonts w:eastAsia="Times New Roman" w:cs="Times New Roman"/>
          <w:color w:val="000000"/>
          <w:lang w:bidi="ru-RU"/>
        </w:rPr>
      </w:pPr>
    </w:p>
    <w:p w:rsidR="00092C31" w:rsidRDefault="00092C31" w:rsidP="00092C31">
      <w:pPr>
        <w:jc w:val="both"/>
        <w:rPr>
          <w:rFonts w:cs="Times New Roman"/>
          <w:lang w:eastAsia="en-US"/>
        </w:rPr>
      </w:pPr>
    </w:p>
    <w:p w:rsidR="00703928" w:rsidRDefault="00703928" w:rsidP="003F0ECC">
      <w:pPr>
        <w:ind w:firstLine="567"/>
        <w:jc w:val="both"/>
        <w:rPr>
          <w:rFonts w:cs="Times New Roman"/>
          <w:lang w:eastAsia="en-US"/>
        </w:rPr>
      </w:pPr>
    </w:p>
    <w:p w:rsidR="003F0ECC" w:rsidRDefault="003F0ECC" w:rsidP="003F0ECC">
      <w:pPr>
        <w:ind w:firstLine="567"/>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Специальный расходный бюджетный счёт.</w:t>
      </w:r>
    </w:p>
    <w:p w:rsidR="0049539F" w:rsidRDefault="003F0ECC" w:rsidP="0049539F">
      <w:pPr>
        <w:jc w:val="both"/>
        <w:rPr>
          <w:rFonts w:cs="Times New Roman"/>
        </w:rPr>
      </w:pPr>
      <w:r>
        <w:rPr>
          <w:rFonts w:cs="Times New Roman"/>
          <w:lang w:eastAsia="en-US"/>
        </w:rPr>
        <w:t xml:space="preserve">         </w:t>
      </w:r>
      <w:r w:rsidRPr="00E15FF9">
        <w:rPr>
          <w:rFonts w:cs="Times New Roman"/>
        </w:rPr>
        <w:t xml:space="preserve">2.5. </w:t>
      </w:r>
      <w:r w:rsidR="0049539F" w:rsidRPr="0049539F">
        <w:rPr>
          <w:rFonts w:cs="Times New Roman"/>
        </w:rPr>
        <w:t xml:space="preserve">Получатель производит оплату товара по факту поставки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rsidR="003F0ECC" w:rsidRPr="00E15FF9" w:rsidRDefault="003F0ECC" w:rsidP="0049539F">
      <w:pPr>
        <w:jc w:val="both"/>
        <w:rPr>
          <w:rFonts w:cs="Times New Roman"/>
          <w:sz w:val="22"/>
          <w:szCs w:val="22"/>
          <w:lang w:eastAsia="en-US"/>
        </w:rPr>
      </w:pPr>
      <w:r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F9610C">
        <w:rPr>
          <w:rFonts w:cs="Times New Roman"/>
          <w:b/>
          <w:sz w:val="22"/>
          <w:szCs w:val="22"/>
          <w:lang w:eastAsia="en-US"/>
        </w:rPr>
        <w:t xml:space="preserve"> </w:t>
      </w:r>
    </w:p>
    <w:p w:rsidR="003F0ECC" w:rsidRPr="00E15FF9" w:rsidRDefault="003F0ECC" w:rsidP="003F0ECC">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rsidR="003F0ECC" w:rsidRPr="00E15FF9" w:rsidRDefault="003F0ECC" w:rsidP="003F0ECC">
      <w:pPr>
        <w:ind w:firstLine="567"/>
        <w:jc w:val="both"/>
        <w:rPr>
          <w:rFonts w:cs="Times New Roman"/>
          <w:lang w:eastAsia="en-US"/>
        </w:rPr>
      </w:pPr>
      <w:r w:rsidRPr="00E15FF9">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w:t>
      </w:r>
      <w:r w:rsidR="0049539F" w:rsidRPr="00092C31">
        <w:rPr>
          <w:rFonts w:cs="Times New Roman"/>
          <w:lang w:eastAsia="en-US"/>
        </w:rPr>
        <w:t>перечисляет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rsidR="003F0ECC" w:rsidRDefault="003F0ECC" w:rsidP="0049539F">
      <w:pPr>
        <w:jc w:val="both"/>
        <w:rPr>
          <w:rFonts w:asciiTheme="minorHAnsi" w:eastAsia="Times New Roman" w:hAnsiTheme="minorHAnsi"/>
          <w:sz w:val="22"/>
          <w:szCs w:val="22"/>
          <w:lang w:eastAsia="en-US"/>
        </w:rPr>
      </w:pPr>
    </w:p>
    <w:p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rsidR="0049539F" w:rsidRDefault="003F0ECC" w:rsidP="003F0ECC">
      <w:pPr>
        <w:ind w:firstLine="567"/>
        <w:jc w:val="both"/>
        <w:rPr>
          <w:lang w:bidi="ru-RU"/>
        </w:rPr>
      </w:pPr>
      <w:r w:rsidRPr="00E15FF9">
        <w:t xml:space="preserve">3.1. </w:t>
      </w:r>
      <w:r w:rsidR="0049539F" w:rsidRPr="0049539F">
        <w:rPr>
          <w:lang w:bidi="ru-RU"/>
        </w:rPr>
        <w:t xml:space="preserve">Поставка Товара осуществляется Поставщиком путём его отгрузки (передачи) Получателю в течение 3 (трёх) рабочих дней с момента заключения договора. </w:t>
      </w:r>
    </w:p>
    <w:p w:rsidR="003F0ECC" w:rsidRDefault="003F0ECC" w:rsidP="003F0ECC">
      <w:pPr>
        <w:ind w:firstLine="567"/>
        <w:jc w:val="both"/>
      </w:pPr>
      <w:r w:rsidRPr="00E15FF9">
        <w:t xml:space="preserve">3.2. </w:t>
      </w:r>
      <w:r>
        <w:t>Место постав</w:t>
      </w:r>
      <w:r w:rsidR="004524BA">
        <w:t>ки Това</w:t>
      </w:r>
      <w:r w:rsidR="00BA4A7A">
        <w:t xml:space="preserve">ра: г. </w:t>
      </w:r>
      <w:r w:rsidR="00BF4D7E">
        <w:t>Бендеры, ул.</w:t>
      </w:r>
      <w:r w:rsidR="0049539F">
        <w:t xml:space="preserve"> </w:t>
      </w:r>
      <w:r w:rsidR="00F11D57">
        <w:t>Кирова,87</w:t>
      </w:r>
      <w:r w:rsidR="00BF4D7E">
        <w:t xml:space="preserve"> (М</w:t>
      </w:r>
      <w:r w:rsidR="00F11D57">
        <w:t>О</w:t>
      </w:r>
      <w:r w:rsidR="00BF4D7E">
        <w:t>У</w:t>
      </w:r>
      <w:r w:rsidR="00D93E5A">
        <w:t xml:space="preserve"> </w:t>
      </w:r>
      <w:r w:rsidR="00F11D57">
        <w:t xml:space="preserve">ДО </w:t>
      </w:r>
      <w:r w:rsidR="00FC0ECC">
        <w:t>«</w:t>
      </w:r>
      <w:r w:rsidR="00F11D57">
        <w:t>Детская музыкальная школа №1</w:t>
      </w:r>
      <w:r w:rsidR="00FC0ECC">
        <w:t>»</w:t>
      </w:r>
      <w:r w:rsidR="00F11D57">
        <w:t>)</w:t>
      </w:r>
      <w:r w:rsidR="00F266E4">
        <w:t>;</w:t>
      </w:r>
      <w:r w:rsidR="00A0226D">
        <w:t xml:space="preserve"> </w:t>
      </w:r>
      <w:r>
        <w:t>по согласованию сторон допускается выборка Товара Получателем.</w:t>
      </w:r>
    </w:p>
    <w:p w:rsidR="003F0ECC" w:rsidRPr="00E15FF9" w:rsidRDefault="003F0ECC" w:rsidP="003F0ECC">
      <w:pPr>
        <w:ind w:firstLine="567"/>
        <w:jc w:val="both"/>
        <w:rPr>
          <w:rFonts w:eastAsia="Times New Roman" w:cs="Times New Roman"/>
        </w:rPr>
      </w:pPr>
      <w:r w:rsidRPr="00E15FF9">
        <w:t xml:space="preserve">3.3. Передача Товара от Поставщика к Получателю осуществляется по месту поставки </w:t>
      </w:r>
      <w:r w:rsidRPr="00E15FF9">
        <w:rPr>
          <w:color w:val="000000" w:themeColor="text1"/>
        </w:rPr>
        <w:t xml:space="preserve">по акту приема-передачи товара </w:t>
      </w:r>
      <w:r w:rsidRPr="00E15FF9">
        <w:t xml:space="preserve">либо иному документу о приемке поставленного товара, подписанному этими сторонами. В случае наличия оснований для  </w:t>
      </w:r>
      <w:r w:rsidRPr="00E15FF9">
        <w:rPr>
          <w:rFonts w:eastAsia="Times New Roman" w:cs="Times New Roman"/>
        </w:rPr>
        <w:t>отказа от подписан</w:t>
      </w:r>
      <w:r>
        <w:rPr>
          <w:rFonts w:eastAsia="Times New Roman" w:cs="Times New Roman"/>
        </w:rPr>
        <w:t>ия указанного документа Получатель</w:t>
      </w:r>
      <w:r w:rsidRPr="00E15FF9">
        <w:rPr>
          <w:rFonts w:eastAsia="Times New Roman" w:cs="Times New Roman"/>
        </w:rPr>
        <w:t xml:space="preserve"> направляет Поставщику в письменной форме мотивированный отказ от подписания Получателем такого документа.</w:t>
      </w:r>
    </w:p>
    <w:p w:rsidR="003F0ECC" w:rsidRPr="00E15FF9" w:rsidRDefault="003F0ECC" w:rsidP="003F0ECC">
      <w:pPr>
        <w:ind w:firstLine="567"/>
        <w:jc w:val="both"/>
      </w:pPr>
      <w:r w:rsidRPr="00E15FF9">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49539F" w:rsidRPr="0049539F" w:rsidRDefault="0049539F" w:rsidP="0049539F">
      <w:pPr>
        <w:widowControl w:val="0"/>
        <w:tabs>
          <w:tab w:val="left" w:pos="948"/>
        </w:tabs>
        <w:spacing w:line="274" w:lineRule="exact"/>
        <w:ind w:firstLine="640"/>
        <w:jc w:val="both"/>
        <w:rPr>
          <w:rFonts w:eastAsia="Calibri" w:cs="Times New Roman"/>
          <w:sz w:val="22"/>
          <w:szCs w:val="22"/>
          <w:lang w:eastAsia="en-US"/>
        </w:rPr>
      </w:pPr>
      <w:r w:rsidRPr="0049539F">
        <w:rPr>
          <w:rFonts w:eastAsia="Calibri" w:cs="Times New Roman"/>
          <w:color w:val="000000"/>
          <w:lang w:eastAsia="en-US" w:bidi="ru-RU"/>
        </w:rPr>
        <w:t>а)</w:t>
      </w:r>
      <w:r w:rsidRPr="0049539F">
        <w:rPr>
          <w:rFonts w:eastAsia="Calibri" w:cs="Times New Roman"/>
          <w:color w:val="000000"/>
          <w:lang w:eastAsia="en-US" w:bidi="ru-RU"/>
        </w:rPr>
        <w:tab/>
        <w:t>акт приема-передачи товара либо иной документ о приемке поставленного товара;</w:t>
      </w:r>
    </w:p>
    <w:p w:rsidR="0049539F" w:rsidRPr="0049539F" w:rsidRDefault="0049539F" w:rsidP="0049539F">
      <w:pPr>
        <w:widowControl w:val="0"/>
        <w:tabs>
          <w:tab w:val="left" w:pos="962"/>
        </w:tabs>
        <w:spacing w:line="274" w:lineRule="exact"/>
        <w:ind w:firstLine="640"/>
        <w:jc w:val="both"/>
        <w:rPr>
          <w:rFonts w:eastAsia="Calibri" w:cs="Times New Roman"/>
          <w:sz w:val="22"/>
          <w:szCs w:val="22"/>
          <w:lang w:eastAsia="en-US"/>
        </w:rPr>
      </w:pPr>
      <w:r w:rsidRPr="0049539F">
        <w:rPr>
          <w:rFonts w:eastAsia="Calibri" w:cs="Times New Roman"/>
          <w:color w:val="000000"/>
          <w:lang w:eastAsia="en-US" w:bidi="ru-RU"/>
        </w:rPr>
        <w:t>б)</w:t>
      </w:r>
      <w:r w:rsidRPr="0049539F">
        <w:rPr>
          <w:rFonts w:eastAsia="Calibri" w:cs="Times New Roman"/>
          <w:color w:val="000000"/>
          <w:lang w:eastAsia="en-US" w:bidi="ru-RU"/>
        </w:rPr>
        <w:tab/>
        <w:t>товарно-транспортную накладную;</w:t>
      </w:r>
    </w:p>
    <w:p w:rsidR="0049539F" w:rsidRPr="0049539F" w:rsidRDefault="0049539F" w:rsidP="0049539F">
      <w:pPr>
        <w:widowControl w:val="0"/>
        <w:tabs>
          <w:tab w:val="left" w:pos="962"/>
        </w:tabs>
        <w:spacing w:line="274" w:lineRule="exact"/>
        <w:ind w:firstLine="640"/>
        <w:jc w:val="both"/>
        <w:rPr>
          <w:rFonts w:eastAsia="Calibri" w:cs="Times New Roman"/>
          <w:sz w:val="22"/>
          <w:szCs w:val="22"/>
          <w:lang w:eastAsia="en-US"/>
        </w:rPr>
      </w:pPr>
      <w:r w:rsidRPr="0049539F">
        <w:rPr>
          <w:rFonts w:eastAsia="Calibri" w:cs="Times New Roman"/>
          <w:color w:val="000000"/>
          <w:lang w:eastAsia="en-US" w:bidi="ru-RU"/>
        </w:rPr>
        <w:t>в)</w:t>
      </w:r>
      <w:r w:rsidRPr="0049539F">
        <w:rPr>
          <w:rFonts w:eastAsia="Calibri" w:cs="Times New Roman"/>
          <w:color w:val="000000"/>
          <w:lang w:eastAsia="en-US" w:bidi="ru-RU"/>
        </w:rPr>
        <w:tab/>
        <w:t>счет на оплату товара;</w:t>
      </w:r>
    </w:p>
    <w:p w:rsidR="0049539F" w:rsidRPr="0049539F" w:rsidRDefault="0049539F" w:rsidP="0049539F">
      <w:pPr>
        <w:widowControl w:val="0"/>
        <w:tabs>
          <w:tab w:val="left" w:pos="879"/>
        </w:tabs>
        <w:spacing w:line="274" w:lineRule="exact"/>
        <w:ind w:firstLine="640"/>
        <w:jc w:val="both"/>
        <w:rPr>
          <w:rFonts w:eastAsia="Calibri" w:cs="Times New Roman"/>
          <w:sz w:val="22"/>
          <w:szCs w:val="22"/>
          <w:lang w:eastAsia="en-US"/>
        </w:rPr>
      </w:pPr>
      <w:r w:rsidRPr="0049539F">
        <w:rPr>
          <w:rFonts w:eastAsia="Calibri" w:cs="Times New Roman"/>
          <w:color w:val="000000"/>
          <w:lang w:eastAsia="en-US" w:bidi="ru-RU"/>
        </w:rPr>
        <w:t>г)</w:t>
      </w:r>
      <w:r w:rsidRPr="0049539F">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rsidR="00D93E5A" w:rsidRPr="00092C31" w:rsidRDefault="00D93E5A" w:rsidP="00D93E5A">
      <w:pPr>
        <w:widowControl w:val="0"/>
        <w:tabs>
          <w:tab w:val="left" w:pos="1031"/>
        </w:tabs>
        <w:spacing w:line="274" w:lineRule="exact"/>
        <w:ind w:firstLine="640"/>
        <w:jc w:val="both"/>
        <w:rPr>
          <w:rFonts w:eastAsia="Calibri" w:cs="Times New Roman"/>
          <w:sz w:val="22"/>
          <w:szCs w:val="22"/>
          <w:lang w:eastAsia="en-US"/>
        </w:rPr>
      </w:pPr>
      <w:r w:rsidRPr="00092C31">
        <w:rPr>
          <w:rFonts w:eastAsia="Calibri" w:cs="Times New Roman"/>
          <w:lang w:eastAsia="en-US" w:bidi="ru-RU"/>
        </w:rPr>
        <w:t>д) инструкцию по эксплуатации (при наличии);</w:t>
      </w:r>
    </w:p>
    <w:p w:rsidR="0049539F" w:rsidRPr="0049539F" w:rsidRDefault="00D93E5A" w:rsidP="0049539F">
      <w:pPr>
        <w:widowControl w:val="0"/>
        <w:tabs>
          <w:tab w:val="left" w:pos="1031"/>
        </w:tabs>
        <w:spacing w:line="274" w:lineRule="exact"/>
        <w:ind w:firstLine="640"/>
        <w:jc w:val="both"/>
        <w:rPr>
          <w:rFonts w:eastAsia="Calibri" w:cs="Times New Roman"/>
          <w:color w:val="000000"/>
          <w:lang w:eastAsia="en-US" w:bidi="ru-RU"/>
        </w:rPr>
      </w:pPr>
      <w:r>
        <w:rPr>
          <w:rFonts w:eastAsia="Calibri" w:cs="Times New Roman"/>
          <w:color w:val="000000"/>
          <w:lang w:eastAsia="en-US" w:bidi="ru-RU"/>
        </w:rPr>
        <w:t>е</w:t>
      </w:r>
      <w:r w:rsidR="0049539F" w:rsidRPr="0049539F">
        <w:rPr>
          <w:rFonts w:eastAsia="Calibri" w:cs="Times New Roman"/>
          <w:color w:val="000000"/>
          <w:lang w:eastAsia="en-US" w:bidi="ru-RU"/>
        </w:rPr>
        <w:t>)</w:t>
      </w:r>
      <w:r w:rsidR="0049539F" w:rsidRPr="0049539F">
        <w:rPr>
          <w:rFonts w:eastAsia="Calibri" w:cs="Times New Roman"/>
          <w:color w:val="000000"/>
          <w:lang w:eastAsia="en-US"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rsidR="0049539F" w:rsidRPr="0049539F" w:rsidRDefault="0049539F" w:rsidP="0049539F">
      <w:pPr>
        <w:widowControl w:val="0"/>
        <w:tabs>
          <w:tab w:val="left" w:pos="1031"/>
        </w:tabs>
        <w:spacing w:line="274" w:lineRule="exact"/>
        <w:ind w:firstLine="640"/>
        <w:jc w:val="both"/>
        <w:rPr>
          <w:rFonts w:eastAsia="Calibri" w:cs="Times New Roman"/>
          <w:color w:val="000000"/>
          <w:lang w:eastAsia="en-US" w:bidi="ru-RU"/>
        </w:rPr>
      </w:pPr>
      <w:r w:rsidRPr="0049539F">
        <w:rPr>
          <w:rFonts w:eastAsia="Calibri" w:cs="Times New Roman"/>
          <w:color w:val="000000"/>
          <w:lang w:eastAsia="en-US" w:bidi="ru-RU"/>
        </w:rPr>
        <w:t>ж)</w:t>
      </w:r>
      <w:r w:rsidRPr="0049539F">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3F0ECC" w:rsidRPr="00E15FF9" w:rsidRDefault="003F0ECC" w:rsidP="003F0ECC">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rsidR="00092C31" w:rsidRDefault="00092C31" w:rsidP="003F0ECC">
      <w:pPr>
        <w:ind w:firstLine="567"/>
        <w:jc w:val="both"/>
      </w:pPr>
    </w:p>
    <w:p w:rsidR="00092C31" w:rsidRPr="00092C31" w:rsidRDefault="00092C31" w:rsidP="00092C31">
      <w:pPr>
        <w:widowControl w:val="0"/>
        <w:tabs>
          <w:tab w:val="left" w:pos="1055"/>
        </w:tabs>
        <w:spacing w:line="274" w:lineRule="exact"/>
        <w:jc w:val="both"/>
        <w:rPr>
          <w:rFonts w:eastAsia="Times New Roman" w:cs="Times New Roman"/>
          <w:color w:val="000000"/>
          <w:lang w:bidi="ru-RU"/>
        </w:rPr>
      </w:pPr>
    </w:p>
    <w:p w:rsidR="00092C31" w:rsidRDefault="00092C31" w:rsidP="00A71CD8">
      <w:pPr>
        <w:jc w:val="both"/>
      </w:pPr>
    </w:p>
    <w:p w:rsidR="00703928" w:rsidRDefault="00703928" w:rsidP="00A71CD8">
      <w:pPr>
        <w:jc w:val="both"/>
      </w:pPr>
    </w:p>
    <w:p w:rsidR="00703928" w:rsidRDefault="00703928" w:rsidP="00A71CD8">
      <w:pPr>
        <w:jc w:val="both"/>
      </w:pPr>
    </w:p>
    <w:p w:rsidR="00703928" w:rsidRDefault="00703928" w:rsidP="00A71CD8">
      <w:pPr>
        <w:jc w:val="both"/>
      </w:pPr>
    </w:p>
    <w:p w:rsidR="003F0ECC" w:rsidRPr="00E15FF9" w:rsidRDefault="003F0ECC" w:rsidP="003F0ECC">
      <w:pPr>
        <w:ind w:firstLine="567"/>
        <w:jc w:val="both"/>
      </w:pPr>
      <w:r w:rsidRPr="00E15FF9">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rsidR="003F0ECC" w:rsidRPr="00E15FF9" w:rsidRDefault="003F0ECC" w:rsidP="003F0ECC">
      <w:pPr>
        <w:ind w:firstLine="567"/>
        <w:jc w:val="both"/>
      </w:pPr>
      <w:r w:rsidRPr="00E15FF9">
        <w:t>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rsidR="003F0ECC" w:rsidRDefault="009813DB" w:rsidP="009813DB">
      <w:pPr>
        <w:jc w:val="both"/>
        <w:rPr>
          <w:rFonts w:cs="Times New Roman"/>
          <w:lang w:eastAsia="en-US"/>
        </w:rPr>
      </w:pPr>
      <w:r>
        <w:rPr>
          <w:rFonts w:cs="Times New Roman"/>
        </w:rPr>
        <w:t xml:space="preserve">        </w:t>
      </w:r>
      <w:r w:rsidR="003F0ECC" w:rsidRPr="00E15FF9">
        <w:rPr>
          <w:rFonts w:cs="Times New Roman"/>
          <w:lang w:eastAsia="en-US"/>
        </w:rPr>
        <w:t>3.7. При недопоставке Товара (отсутствует часть заказанных Товаров, ассортимент</w:t>
      </w:r>
      <w:r w:rsidR="003F0ECC">
        <w:rPr>
          <w:rFonts w:cs="Times New Roman"/>
          <w:lang w:eastAsia="en-US"/>
        </w:rPr>
        <w:t xml:space="preserve"> </w:t>
      </w:r>
      <w:r w:rsidR="003F0ECC" w:rsidRPr="00E15FF9">
        <w:rPr>
          <w:rFonts w:cs="Times New Roman"/>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rsidR="003F0ECC" w:rsidRPr="00E15FF9" w:rsidRDefault="003F0ECC" w:rsidP="003F0ECC">
      <w:pPr>
        <w:jc w:val="both"/>
        <w:rPr>
          <w:rFonts w:cs="Times New Roman"/>
          <w:lang w:eastAsia="en-US"/>
        </w:rPr>
      </w:pPr>
      <w:r>
        <w:rPr>
          <w:rFonts w:cs="Times New Roman"/>
          <w:lang w:eastAsia="en-US"/>
        </w:rPr>
        <w:t xml:space="preserve">        </w:t>
      </w:r>
      <w:r w:rsidRPr="00E15FF9">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rsidR="003F0ECC" w:rsidRPr="00E15FF9" w:rsidRDefault="003F0ECC" w:rsidP="003F0ECC">
      <w:pPr>
        <w:jc w:val="both"/>
        <w:rPr>
          <w:lang w:eastAsia="en-US"/>
        </w:rPr>
      </w:pPr>
      <w:r w:rsidRPr="00E15FF9">
        <w:rPr>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rsidR="003F0ECC" w:rsidRDefault="003F0ECC" w:rsidP="003F0ECC">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49539F" w:rsidRPr="00E15FF9" w:rsidRDefault="0049539F" w:rsidP="003F0ECC">
      <w:pPr>
        <w:ind w:firstLine="567"/>
        <w:jc w:val="both"/>
      </w:pPr>
    </w:p>
    <w:p w:rsidR="003F0ECC" w:rsidRPr="00E15FF9" w:rsidRDefault="003F0ECC" w:rsidP="003F0ECC">
      <w:pPr>
        <w:ind w:firstLine="567"/>
        <w:jc w:val="center"/>
        <w:rPr>
          <w:b/>
        </w:rPr>
      </w:pPr>
      <w:r w:rsidRPr="00E15FF9">
        <w:rPr>
          <w:b/>
        </w:rPr>
        <w:t>4. Права и обязанности сторон</w:t>
      </w:r>
    </w:p>
    <w:p w:rsidR="003F0ECC" w:rsidRPr="0049539F" w:rsidRDefault="003F0ECC" w:rsidP="003F0ECC">
      <w:pPr>
        <w:ind w:firstLine="567"/>
        <w:jc w:val="both"/>
        <w:rPr>
          <w:b/>
        </w:rPr>
      </w:pPr>
      <w:r w:rsidRPr="0049539F">
        <w:rPr>
          <w:b/>
        </w:rPr>
        <w:t>4.1. Поставщик вправе:</w:t>
      </w:r>
    </w:p>
    <w:p w:rsidR="003F0ECC" w:rsidRPr="00E15FF9" w:rsidRDefault="003F0ECC" w:rsidP="003F0EC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rsidR="003F0ECC" w:rsidRPr="00E15FF9" w:rsidRDefault="003F0ECC" w:rsidP="003F0EC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3F0ECC" w:rsidRPr="0049539F" w:rsidRDefault="003F0ECC" w:rsidP="003F0ECC">
      <w:pPr>
        <w:ind w:firstLine="567"/>
        <w:jc w:val="both"/>
        <w:rPr>
          <w:b/>
        </w:rPr>
      </w:pPr>
      <w:r w:rsidRPr="0049539F">
        <w:rPr>
          <w:b/>
        </w:rPr>
        <w:t>4.2. Поставщик обязан:</w:t>
      </w:r>
    </w:p>
    <w:p w:rsidR="003F0ECC" w:rsidRPr="00E15FF9" w:rsidRDefault="003F0ECC" w:rsidP="003F0ECC">
      <w:pPr>
        <w:ind w:firstLine="567"/>
        <w:jc w:val="both"/>
      </w:pPr>
      <w:r w:rsidRPr="00E15FF9">
        <w:t xml:space="preserve">4.2.1. поставить Заказчику </w:t>
      </w:r>
      <w:r>
        <w:t xml:space="preserve">путем отгрузки (передачи) Получателю </w:t>
      </w:r>
      <w:r w:rsidRPr="00E15FF9">
        <w:t xml:space="preserve">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3F0ECC" w:rsidRPr="00E15FF9" w:rsidRDefault="003F0ECC" w:rsidP="003F0EC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3F0ECC" w:rsidRPr="00E15FF9" w:rsidRDefault="003F0ECC" w:rsidP="003F0EC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092C31" w:rsidRDefault="00092C31" w:rsidP="003F0ECC">
      <w:pPr>
        <w:ind w:firstLine="567"/>
        <w:jc w:val="both"/>
        <w:rPr>
          <w:rFonts w:cs="Times New Roman"/>
          <w:lang w:eastAsia="en-US"/>
        </w:rPr>
      </w:pPr>
    </w:p>
    <w:p w:rsidR="00092C31" w:rsidRPr="00092C31" w:rsidRDefault="00092C31" w:rsidP="00092C31">
      <w:pPr>
        <w:widowControl w:val="0"/>
        <w:tabs>
          <w:tab w:val="left" w:pos="1055"/>
        </w:tabs>
        <w:spacing w:line="274" w:lineRule="exact"/>
        <w:jc w:val="both"/>
        <w:rPr>
          <w:rFonts w:eastAsia="Times New Roman" w:cs="Times New Roman"/>
          <w:color w:val="000000"/>
          <w:lang w:bidi="ru-RU"/>
        </w:rPr>
      </w:pPr>
    </w:p>
    <w:p w:rsidR="00092C31" w:rsidRDefault="00092C31" w:rsidP="003F0ECC">
      <w:pPr>
        <w:ind w:firstLine="567"/>
        <w:jc w:val="both"/>
        <w:rPr>
          <w:rFonts w:cs="Times New Roman"/>
          <w:lang w:eastAsia="en-US"/>
        </w:rPr>
      </w:pPr>
    </w:p>
    <w:p w:rsidR="00092C31" w:rsidRDefault="00092C31" w:rsidP="003F0ECC">
      <w:pPr>
        <w:ind w:firstLine="567"/>
        <w:jc w:val="both"/>
        <w:rPr>
          <w:rFonts w:cs="Times New Roman"/>
          <w:lang w:eastAsia="en-US"/>
        </w:rPr>
      </w:pPr>
    </w:p>
    <w:p w:rsidR="00092C31" w:rsidRDefault="00092C31" w:rsidP="00092C31">
      <w:pPr>
        <w:jc w:val="both"/>
        <w:rPr>
          <w:rFonts w:cs="Times New Roman"/>
          <w:lang w:eastAsia="en-US"/>
        </w:rPr>
      </w:pPr>
    </w:p>
    <w:p w:rsidR="00A71CD8" w:rsidRDefault="00A71CD8" w:rsidP="003F0ECC">
      <w:pPr>
        <w:ind w:firstLine="567"/>
        <w:jc w:val="both"/>
        <w:rPr>
          <w:rFonts w:cs="Times New Roman"/>
          <w:lang w:eastAsia="en-US"/>
        </w:rPr>
      </w:pPr>
    </w:p>
    <w:p w:rsidR="003F0ECC" w:rsidRPr="00E15FF9" w:rsidRDefault="003F0ECC" w:rsidP="003F0ECC">
      <w:pPr>
        <w:ind w:firstLine="567"/>
        <w:jc w:val="both"/>
        <w:rPr>
          <w:rFonts w:cs="Times New Roman"/>
          <w:lang w:eastAsia="en-US"/>
        </w:rPr>
      </w:pPr>
      <w:r w:rsidRPr="00E15FF9">
        <w:rPr>
          <w:rFonts w:cs="Times New Roman"/>
          <w:lang w:eastAsia="en-US"/>
        </w:rPr>
        <w:lastRenderedPageBreak/>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rsidR="003F0ECC" w:rsidRPr="00E15FF9" w:rsidRDefault="003F0ECC" w:rsidP="003F0ECC">
      <w:pPr>
        <w:ind w:firstLine="567"/>
        <w:jc w:val="both"/>
        <w:rPr>
          <w:rFonts w:cs="Times New Roman"/>
          <w:lang w:eastAsia="en-US"/>
        </w:rPr>
      </w:pPr>
      <w:r w:rsidRPr="00E15FF9">
        <w:rPr>
          <w:rFonts w:cs="Times New Roman"/>
          <w:lang w:eastAsia="en-US"/>
        </w:rPr>
        <w:t xml:space="preserve">4.2.5. своевременно предоставлять </w:t>
      </w:r>
      <w:r>
        <w:rPr>
          <w:rFonts w:cs="Times New Roman"/>
          <w:lang w:eastAsia="en-US"/>
        </w:rPr>
        <w:t xml:space="preserve">Заказчику и </w:t>
      </w:r>
      <w:r w:rsidRPr="00E15FF9">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rsidR="003F0ECC" w:rsidRPr="00E15FF9" w:rsidRDefault="003F0ECC" w:rsidP="003F0EC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rsidR="0049539F" w:rsidRPr="00092C31" w:rsidRDefault="0049539F" w:rsidP="0049539F">
      <w:pPr>
        <w:ind w:right="-1" w:firstLine="567"/>
        <w:jc w:val="both"/>
        <w:rPr>
          <w:rFonts w:cs="Times New Roman"/>
          <w:b/>
        </w:rPr>
      </w:pPr>
      <w:r w:rsidRPr="00092C31">
        <w:rPr>
          <w:rFonts w:cs="Times New Roman"/>
        </w:rPr>
        <w:t xml:space="preserve">  4.2.7.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rsidR="0049539F" w:rsidRDefault="0049539F" w:rsidP="003F0ECC">
      <w:pPr>
        <w:ind w:right="-1" w:firstLine="567"/>
        <w:jc w:val="both"/>
        <w:rPr>
          <w:rFonts w:cs="Times New Roman"/>
        </w:rPr>
      </w:pPr>
    </w:p>
    <w:p w:rsidR="003F0ECC" w:rsidRPr="00E15FF9" w:rsidRDefault="003F0ECC" w:rsidP="003F0ECC">
      <w:pPr>
        <w:ind w:right="-1" w:firstLine="567"/>
        <w:jc w:val="both"/>
        <w:rPr>
          <w:rFonts w:cs="Times New Roman"/>
        </w:rPr>
      </w:pPr>
      <w:r w:rsidRPr="00E15FF9">
        <w:rPr>
          <w:rFonts w:cs="Times New Roman"/>
        </w:rPr>
        <w:t>4.2.</w:t>
      </w:r>
      <w:r w:rsidR="0049539F">
        <w:rPr>
          <w:rFonts w:cs="Times New Roman"/>
        </w:rPr>
        <w:t>8</w:t>
      </w:r>
      <w:r w:rsidRPr="00E15FF9">
        <w:rPr>
          <w:rFonts w:cs="Times New Roman"/>
        </w:rPr>
        <w:t>.</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rsidR="003F0ECC" w:rsidRPr="0049539F" w:rsidRDefault="003F0ECC" w:rsidP="003F0ECC">
      <w:pPr>
        <w:ind w:firstLine="567"/>
        <w:jc w:val="both"/>
        <w:rPr>
          <w:rFonts w:cs="Times New Roman"/>
          <w:b/>
          <w:lang w:eastAsia="en-US"/>
        </w:rPr>
      </w:pPr>
      <w:r w:rsidRPr="0049539F">
        <w:rPr>
          <w:rFonts w:cs="Times New Roman"/>
          <w:b/>
          <w:lang w:eastAsia="en-US"/>
        </w:rPr>
        <w:t>4.3. Заказчик вправе:</w:t>
      </w:r>
    </w:p>
    <w:p w:rsidR="003F0ECC" w:rsidRPr="00E15FF9" w:rsidRDefault="003F0ECC" w:rsidP="003F0ECC">
      <w:pPr>
        <w:ind w:firstLine="567"/>
        <w:jc w:val="both"/>
        <w:rPr>
          <w:rFonts w:cs="Times New Roman"/>
          <w:lang w:eastAsia="en-US"/>
        </w:rPr>
      </w:pPr>
      <w:r w:rsidRPr="00E15FF9">
        <w:rPr>
          <w:rFonts w:cs="Times New Roman"/>
          <w:lang w:eastAsia="en-US"/>
        </w:rPr>
        <w:t>4.3.1. требовать от Поставщика надлежащего исполнения обязательств, предусмотренных договором;</w:t>
      </w:r>
    </w:p>
    <w:p w:rsidR="003F0ECC" w:rsidRPr="00D95B3A" w:rsidRDefault="003F0ECC" w:rsidP="003F0ECC">
      <w:pPr>
        <w:ind w:right="-1" w:firstLine="567"/>
        <w:jc w:val="both"/>
        <w:rPr>
          <w:rFonts w:cs="Times New Roman"/>
          <w:sz w:val="22"/>
          <w:szCs w:val="22"/>
          <w:lang w:eastAsia="en-US"/>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w:t>
      </w:r>
      <w:r w:rsidRPr="00E15FF9">
        <w:rPr>
          <w:rFonts w:cs="Times New Roman"/>
          <w:lang w:eastAsia="en-US"/>
        </w:rPr>
        <w:t>;</w:t>
      </w:r>
    </w:p>
    <w:p w:rsidR="003F0ECC" w:rsidRDefault="003F0ECC" w:rsidP="003F0ECC">
      <w:pPr>
        <w:ind w:right="-1" w:firstLine="567"/>
        <w:jc w:val="both"/>
        <w:rPr>
          <w:rFonts w:cs="Times New Roman"/>
          <w:lang w:eastAsia="en-US"/>
        </w:rPr>
      </w:pPr>
      <w:r w:rsidRPr="00E15FF9">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Pr>
          <w:rFonts w:cs="Times New Roman"/>
          <w:lang w:eastAsia="en-US"/>
        </w:rPr>
        <w:t>исполнением Поставщиком условий</w:t>
      </w:r>
      <w:r>
        <w:rPr>
          <w:rFonts w:cs="Times New Roman"/>
          <w:sz w:val="22"/>
          <w:szCs w:val="22"/>
          <w:lang w:eastAsia="en-US"/>
        </w:rPr>
        <w:t xml:space="preserve"> </w:t>
      </w:r>
      <w:r w:rsidRPr="00E15FF9">
        <w:rPr>
          <w:rFonts w:cs="Times New Roman"/>
          <w:lang w:eastAsia="en-US"/>
        </w:rPr>
        <w:t>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rsidR="003F0ECC" w:rsidRDefault="003F0ECC" w:rsidP="003F0ECC">
      <w:pPr>
        <w:ind w:right="-1" w:firstLine="567"/>
        <w:jc w:val="both"/>
        <w:rPr>
          <w:rFonts w:cs="Times New Roman"/>
          <w:lang w:eastAsia="en-US"/>
        </w:rPr>
      </w:pPr>
      <w:r w:rsidRPr="00A01104">
        <w:rPr>
          <w:rFonts w:cs="Times New Roman"/>
          <w:lang w:eastAsia="en-US"/>
        </w:rPr>
        <w:t>4.</w:t>
      </w:r>
      <w:r>
        <w:rPr>
          <w:rFonts w:cs="Times New Roman"/>
          <w:lang w:eastAsia="en-US"/>
        </w:rPr>
        <w:t>3</w:t>
      </w:r>
      <w:r w:rsidRPr="00A01104">
        <w:rPr>
          <w:rFonts w:cs="Times New Roman"/>
          <w:lang w:eastAsia="en-US"/>
        </w:rPr>
        <w:t>.</w:t>
      </w:r>
      <w:r>
        <w:rPr>
          <w:rFonts w:cs="Times New Roman"/>
          <w:lang w:eastAsia="en-US"/>
        </w:rPr>
        <w:t>4</w:t>
      </w:r>
      <w:r w:rsidRPr="00A01104">
        <w:rPr>
          <w:rFonts w:cs="Times New Roman"/>
          <w:lang w:eastAsia="en-US"/>
        </w:rPr>
        <w:t>.</w:t>
      </w:r>
      <w:r w:rsidR="0049539F">
        <w:rPr>
          <w:rFonts w:cs="Times New Roman"/>
          <w:lang w:eastAsia="en-US"/>
        </w:rPr>
        <w:t xml:space="preserve"> </w:t>
      </w:r>
      <w:r w:rsidRPr="00A01104">
        <w:rPr>
          <w:rFonts w:cs="Times New Roman"/>
          <w:lang w:eastAsia="en-US"/>
        </w:rPr>
        <w:t xml:space="preserve">принять решение об одностороннем отказе от исполнения договора по основаниям, предусмотренным Гражданским кодексом Приднестровской Молдавской Республики </w:t>
      </w:r>
      <w:r>
        <w:rPr>
          <w:rFonts w:cs="Times New Roman"/>
          <w:lang w:eastAsia="en-US"/>
        </w:rPr>
        <w:t>для одностороннего отказа</w:t>
      </w:r>
      <w:r w:rsidRPr="00A01104">
        <w:rPr>
          <w:rFonts w:cs="Times New Roman"/>
          <w:lang w:eastAsia="en-US"/>
        </w:rPr>
        <w:t>.</w:t>
      </w:r>
    </w:p>
    <w:p w:rsidR="0049539F" w:rsidRDefault="003F0ECC" w:rsidP="0049539F">
      <w:pPr>
        <w:ind w:right="-1" w:firstLine="567"/>
        <w:jc w:val="both"/>
        <w:rPr>
          <w:rFonts w:cs="Times New Roman"/>
          <w:color w:val="000000"/>
          <w:lang w:eastAsia="en-US"/>
        </w:rPr>
      </w:pPr>
      <w:r>
        <w:rPr>
          <w:rFonts w:cs="Times New Roman"/>
          <w:color w:val="000000"/>
          <w:lang w:eastAsia="en-US"/>
        </w:rPr>
        <w:t>4.3.5</w:t>
      </w:r>
      <w:r w:rsidRPr="00E15FF9">
        <w:rPr>
          <w:rFonts w:cs="Times New Roman"/>
          <w:color w:val="000000"/>
          <w:lang w:eastAsia="en-US"/>
        </w:rPr>
        <w:t>. провести экспертизу поставленного Товара с привлечением эк</w:t>
      </w:r>
      <w:r w:rsidR="0049539F">
        <w:rPr>
          <w:rFonts w:cs="Times New Roman"/>
          <w:color w:val="000000"/>
          <w:lang w:eastAsia="en-US"/>
        </w:rPr>
        <w:t>спертов, экспертных организаций;</w:t>
      </w:r>
    </w:p>
    <w:p w:rsidR="003F0ECC" w:rsidRPr="00E15FF9" w:rsidRDefault="0049539F" w:rsidP="0049539F">
      <w:pPr>
        <w:ind w:right="-1" w:firstLine="567"/>
        <w:jc w:val="both"/>
        <w:rPr>
          <w:rFonts w:cs="Times New Roman"/>
          <w:lang w:eastAsia="en-US"/>
        </w:rPr>
      </w:pPr>
      <w:r w:rsidRPr="00E15FF9">
        <w:rPr>
          <w:rFonts w:cs="Times New Roman"/>
          <w:lang w:eastAsia="en-US"/>
        </w:rPr>
        <w:t>4.</w:t>
      </w:r>
      <w:r>
        <w:rPr>
          <w:rFonts w:cs="Times New Roman"/>
          <w:lang w:eastAsia="en-US"/>
        </w:rPr>
        <w:t>3.6</w:t>
      </w:r>
      <w:r w:rsidRPr="00E15FF9">
        <w:rPr>
          <w:rFonts w:cs="Times New Roman"/>
          <w:lang w:eastAsia="en-US"/>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3F0ECC" w:rsidRPr="0049539F" w:rsidRDefault="003F0ECC" w:rsidP="003F0ECC">
      <w:pPr>
        <w:ind w:firstLine="567"/>
        <w:jc w:val="both"/>
        <w:rPr>
          <w:rFonts w:cs="Times New Roman"/>
          <w:b/>
          <w:lang w:eastAsia="en-US"/>
        </w:rPr>
      </w:pPr>
      <w:r w:rsidRPr="0049539F">
        <w:rPr>
          <w:rFonts w:cs="Times New Roman"/>
          <w:b/>
          <w:lang w:eastAsia="en-US"/>
        </w:rPr>
        <w:t>4.4. Заказчик обязан:</w:t>
      </w:r>
    </w:p>
    <w:p w:rsidR="003F0ECC" w:rsidRPr="006667AE" w:rsidRDefault="003F0ECC" w:rsidP="003F0ECC">
      <w:pPr>
        <w:ind w:right="-1" w:firstLine="567"/>
        <w:jc w:val="both"/>
        <w:rPr>
          <w:rFonts w:cs="Times New Roman"/>
          <w:lang w:eastAsia="en-US"/>
        </w:rPr>
      </w:pPr>
      <w:r>
        <w:rPr>
          <w:rFonts w:cs="Times New Roman"/>
          <w:lang w:eastAsia="en-US"/>
        </w:rPr>
        <w:t>4.4.1</w:t>
      </w:r>
      <w:r w:rsidRPr="006667AE">
        <w:rPr>
          <w:rFonts w:cs="Times New Roman"/>
          <w:lang w:eastAsia="en-US"/>
        </w:rPr>
        <w:t xml:space="preserve">. при заключении настоящего договора представить «Поставщику» всю необходимую </w:t>
      </w:r>
      <w:r>
        <w:rPr>
          <w:rFonts w:cs="Times New Roman"/>
          <w:lang w:eastAsia="en-US"/>
        </w:rPr>
        <w:t>информацию</w:t>
      </w:r>
      <w:r w:rsidRPr="006667AE">
        <w:rPr>
          <w:rFonts w:cs="Times New Roman"/>
          <w:lang w:eastAsia="en-US"/>
        </w:rPr>
        <w:t xml:space="preserve"> для надлежащего исполнения договора;</w:t>
      </w:r>
    </w:p>
    <w:p w:rsidR="003F0ECC" w:rsidRPr="006667AE" w:rsidRDefault="003F0ECC" w:rsidP="003F0ECC">
      <w:pPr>
        <w:ind w:right="-1" w:firstLine="567"/>
        <w:jc w:val="both"/>
        <w:rPr>
          <w:rFonts w:cs="Times New Roman"/>
          <w:lang w:eastAsia="en-US"/>
        </w:rPr>
      </w:pPr>
      <w:r>
        <w:rPr>
          <w:rFonts w:cs="Times New Roman"/>
          <w:lang w:eastAsia="en-US"/>
        </w:rPr>
        <w:t>4.4.2</w:t>
      </w:r>
      <w:r w:rsidRPr="006667AE">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3F0ECC" w:rsidRDefault="003F0ECC" w:rsidP="003F0ECC">
      <w:pPr>
        <w:ind w:right="-1" w:firstLine="567"/>
        <w:jc w:val="both"/>
        <w:rPr>
          <w:rFonts w:cs="Times New Roman"/>
          <w:lang w:eastAsia="en-US"/>
        </w:rPr>
      </w:pPr>
      <w:r>
        <w:rPr>
          <w:rFonts w:cs="Times New Roman"/>
          <w:lang w:eastAsia="en-US"/>
        </w:rPr>
        <w:t>4.4.3</w:t>
      </w:r>
      <w:r w:rsidRPr="006667AE">
        <w:rPr>
          <w:rFonts w:cs="Times New Roman"/>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49539F" w:rsidRPr="00092C31" w:rsidRDefault="0049539F" w:rsidP="0049539F">
      <w:pPr>
        <w:widowControl w:val="0"/>
        <w:tabs>
          <w:tab w:val="left" w:pos="0"/>
        </w:tabs>
        <w:spacing w:line="274" w:lineRule="exact"/>
        <w:ind w:right="-1"/>
        <w:jc w:val="both"/>
        <w:rPr>
          <w:rFonts w:eastAsia="Times New Roman" w:cs="Times New Roman"/>
          <w:lang w:bidi="ru-RU"/>
        </w:rPr>
      </w:pPr>
      <w:r w:rsidRPr="0049539F">
        <w:rPr>
          <w:rFonts w:eastAsia="Times New Roman" w:cs="Times New Roman"/>
          <w:color w:val="000000"/>
          <w:lang w:bidi="ru-RU"/>
        </w:rPr>
        <w:t xml:space="preserve">          </w:t>
      </w:r>
      <w:r w:rsidRPr="00092C31">
        <w:rPr>
          <w:rFonts w:eastAsia="Times New Roman" w:cs="Times New Roman"/>
          <w:lang w:bidi="ru-RU"/>
        </w:rPr>
        <w:t>4.4.4. принять решение об одностороннем отказе от исполнения договора, если в ходе его исполнения установлено, что:</w:t>
      </w:r>
    </w:p>
    <w:p w:rsidR="0049539F" w:rsidRPr="00092C31" w:rsidRDefault="0049539F" w:rsidP="0049539F">
      <w:pPr>
        <w:widowControl w:val="0"/>
        <w:tabs>
          <w:tab w:val="left" w:pos="0"/>
        </w:tabs>
        <w:spacing w:line="274" w:lineRule="exact"/>
        <w:ind w:right="-1"/>
        <w:jc w:val="both"/>
        <w:rPr>
          <w:rFonts w:eastAsia="Times New Roman" w:cs="Times New Roman"/>
          <w:lang w:bidi="ru-RU"/>
        </w:rPr>
      </w:pPr>
      <w:r w:rsidRPr="00092C31">
        <w:rPr>
          <w:rFonts w:eastAsia="Times New Roman" w:cs="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rsidR="00092C31" w:rsidRDefault="0049539F" w:rsidP="0049539F">
      <w:pPr>
        <w:widowControl w:val="0"/>
        <w:tabs>
          <w:tab w:val="left" w:pos="0"/>
        </w:tabs>
        <w:spacing w:line="274" w:lineRule="exact"/>
        <w:ind w:right="-1"/>
        <w:jc w:val="both"/>
        <w:rPr>
          <w:rFonts w:eastAsia="Times New Roman" w:cs="Times New Roman"/>
          <w:lang w:bidi="ru-RU"/>
        </w:rPr>
      </w:pPr>
      <w:r w:rsidRPr="00092C31">
        <w:rPr>
          <w:rFonts w:eastAsia="Times New Roman" w:cs="Times New Roman"/>
          <w:lang w:bidi="ru-RU"/>
        </w:rPr>
        <w:t xml:space="preserve">          </w:t>
      </w:r>
    </w:p>
    <w:p w:rsidR="00092C31" w:rsidRDefault="00092C31" w:rsidP="0049539F">
      <w:pPr>
        <w:widowControl w:val="0"/>
        <w:tabs>
          <w:tab w:val="left" w:pos="0"/>
        </w:tabs>
        <w:spacing w:line="274" w:lineRule="exact"/>
        <w:ind w:right="-1"/>
        <w:jc w:val="both"/>
        <w:rPr>
          <w:rFonts w:eastAsia="Times New Roman" w:cs="Times New Roman"/>
          <w:lang w:bidi="ru-RU"/>
        </w:rPr>
      </w:pPr>
    </w:p>
    <w:p w:rsidR="00092C31" w:rsidRDefault="00092C31" w:rsidP="0049539F">
      <w:pPr>
        <w:widowControl w:val="0"/>
        <w:tabs>
          <w:tab w:val="left" w:pos="0"/>
        </w:tabs>
        <w:spacing w:line="274" w:lineRule="exact"/>
        <w:ind w:right="-1"/>
        <w:jc w:val="both"/>
        <w:rPr>
          <w:rFonts w:eastAsia="Times New Roman" w:cs="Times New Roman"/>
          <w:lang w:bidi="ru-RU"/>
        </w:rPr>
      </w:pPr>
    </w:p>
    <w:p w:rsidR="00092C31" w:rsidRDefault="00092C31" w:rsidP="0049539F">
      <w:pPr>
        <w:widowControl w:val="0"/>
        <w:tabs>
          <w:tab w:val="left" w:pos="0"/>
        </w:tabs>
        <w:spacing w:line="274" w:lineRule="exact"/>
        <w:ind w:right="-1"/>
        <w:jc w:val="both"/>
        <w:rPr>
          <w:rFonts w:eastAsia="Times New Roman" w:cs="Times New Roman"/>
          <w:lang w:bidi="ru-RU"/>
        </w:rPr>
      </w:pPr>
    </w:p>
    <w:p w:rsidR="00092C31" w:rsidRDefault="00092C31" w:rsidP="0049539F">
      <w:pPr>
        <w:widowControl w:val="0"/>
        <w:tabs>
          <w:tab w:val="left" w:pos="0"/>
        </w:tabs>
        <w:spacing w:line="274" w:lineRule="exact"/>
        <w:ind w:right="-1"/>
        <w:jc w:val="both"/>
        <w:rPr>
          <w:rFonts w:eastAsia="Times New Roman" w:cs="Times New Roman"/>
          <w:lang w:bidi="ru-RU"/>
        </w:rPr>
      </w:pPr>
    </w:p>
    <w:p w:rsidR="00703928" w:rsidRDefault="00703928" w:rsidP="0049539F">
      <w:pPr>
        <w:widowControl w:val="0"/>
        <w:tabs>
          <w:tab w:val="left" w:pos="0"/>
        </w:tabs>
        <w:spacing w:line="274" w:lineRule="exact"/>
        <w:ind w:right="-1"/>
        <w:jc w:val="both"/>
        <w:rPr>
          <w:rFonts w:eastAsia="Times New Roman" w:cs="Times New Roman"/>
          <w:lang w:bidi="ru-RU"/>
        </w:rPr>
      </w:pPr>
    </w:p>
    <w:p w:rsidR="00703928" w:rsidRDefault="00703928" w:rsidP="0049539F">
      <w:pPr>
        <w:widowControl w:val="0"/>
        <w:tabs>
          <w:tab w:val="left" w:pos="0"/>
        </w:tabs>
        <w:spacing w:line="274" w:lineRule="exact"/>
        <w:ind w:right="-1"/>
        <w:jc w:val="both"/>
        <w:rPr>
          <w:rFonts w:eastAsia="Times New Roman" w:cs="Times New Roman"/>
          <w:lang w:bidi="ru-RU"/>
        </w:rPr>
      </w:pPr>
    </w:p>
    <w:p w:rsidR="00703928" w:rsidRDefault="00703928" w:rsidP="0049539F">
      <w:pPr>
        <w:widowControl w:val="0"/>
        <w:tabs>
          <w:tab w:val="left" w:pos="0"/>
        </w:tabs>
        <w:spacing w:line="274" w:lineRule="exact"/>
        <w:ind w:right="-1"/>
        <w:jc w:val="both"/>
        <w:rPr>
          <w:rFonts w:eastAsia="Times New Roman" w:cs="Times New Roman"/>
          <w:lang w:bidi="ru-RU"/>
        </w:rPr>
      </w:pPr>
    </w:p>
    <w:p w:rsidR="0049539F" w:rsidRPr="00092C31" w:rsidRDefault="00092C31" w:rsidP="0049539F">
      <w:pPr>
        <w:widowControl w:val="0"/>
        <w:tabs>
          <w:tab w:val="left" w:pos="0"/>
        </w:tabs>
        <w:spacing w:line="274" w:lineRule="exact"/>
        <w:ind w:right="-1"/>
        <w:jc w:val="both"/>
        <w:rPr>
          <w:rFonts w:eastAsia="Calibri" w:cs="Times New Roman"/>
          <w:strike/>
          <w:lang w:eastAsia="en-US"/>
        </w:rPr>
      </w:pPr>
      <w:r>
        <w:rPr>
          <w:rFonts w:eastAsia="Times New Roman" w:cs="Times New Roman"/>
          <w:lang w:bidi="ru-RU"/>
        </w:rPr>
        <w:t xml:space="preserve"> </w:t>
      </w:r>
      <w:r w:rsidR="0049539F" w:rsidRPr="00092C31">
        <w:rPr>
          <w:rFonts w:eastAsia="Times New Roman" w:cs="Times New Roman"/>
          <w:lang w:bidi="ru-RU"/>
        </w:rPr>
        <w:t xml:space="preserve"> б) 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p>
    <w:p w:rsidR="003F0ECC" w:rsidRPr="0049539F" w:rsidRDefault="003F0ECC" w:rsidP="003F0ECC">
      <w:pPr>
        <w:ind w:firstLine="567"/>
        <w:jc w:val="both"/>
        <w:rPr>
          <w:rFonts w:cs="Times New Roman"/>
          <w:b/>
          <w:lang w:eastAsia="en-US"/>
        </w:rPr>
      </w:pPr>
      <w:r w:rsidRPr="0049539F">
        <w:rPr>
          <w:rFonts w:cs="Times New Roman"/>
          <w:b/>
          <w:lang w:eastAsia="en-US"/>
        </w:rPr>
        <w:t>4.5. Получатель вправе:</w:t>
      </w:r>
    </w:p>
    <w:p w:rsidR="003F0ECC" w:rsidRPr="00E15FF9" w:rsidRDefault="003F0ECC" w:rsidP="003F0EC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rsidR="003F0ECC" w:rsidRPr="00E15FF9" w:rsidRDefault="003F0ECC" w:rsidP="003F0EC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rsidR="003F0ECC" w:rsidRPr="00E15FF9" w:rsidRDefault="003F0ECC" w:rsidP="003F0EC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rsidR="003F0ECC" w:rsidRPr="00E15FF9" w:rsidRDefault="003F0ECC" w:rsidP="003F0EC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rsidR="003F0ECC" w:rsidRPr="00E15FF9" w:rsidRDefault="003F0ECC" w:rsidP="003F0EC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rsidR="003F0ECC" w:rsidRPr="0049539F" w:rsidRDefault="003F0ECC" w:rsidP="003F0ECC">
      <w:pPr>
        <w:ind w:firstLine="567"/>
        <w:jc w:val="both"/>
        <w:rPr>
          <w:rFonts w:cs="Times New Roman"/>
          <w:b/>
          <w:lang w:eastAsia="en-US"/>
        </w:rPr>
      </w:pPr>
      <w:r w:rsidRPr="0049539F">
        <w:rPr>
          <w:rFonts w:cs="Times New Roman"/>
          <w:b/>
          <w:lang w:eastAsia="en-US"/>
        </w:rPr>
        <w:t>4.6. Получатель обязан:</w:t>
      </w:r>
    </w:p>
    <w:p w:rsidR="003F0ECC" w:rsidRPr="00E15FF9" w:rsidRDefault="003F0ECC" w:rsidP="003F0ECC">
      <w:pPr>
        <w:ind w:firstLine="567"/>
        <w:jc w:val="both"/>
        <w:rPr>
          <w:rFonts w:cs="Times New Roman"/>
          <w:lang w:eastAsia="en-US"/>
        </w:rPr>
      </w:pPr>
      <w:r w:rsidRPr="00E15FF9">
        <w:rPr>
          <w:rFonts w:cs="Times New Roman"/>
          <w:lang w:eastAsia="en-US"/>
        </w:rPr>
        <w:t xml:space="preserve">4.6.1. </w:t>
      </w:r>
      <w:r>
        <w:rPr>
          <w:rFonts w:cs="Times New Roman"/>
          <w:lang w:eastAsia="en-US"/>
        </w:rPr>
        <w:t>осуществлять</w:t>
      </w:r>
      <w:r w:rsidRPr="00E15FF9">
        <w:rPr>
          <w:rFonts w:cs="Times New Roman"/>
          <w:lang w:eastAsia="en-US"/>
        </w:rPr>
        <w:t xml:space="preserve">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rsidR="003F0ECC" w:rsidRDefault="003F0ECC" w:rsidP="003F0ECC">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rsidR="0049539F" w:rsidRDefault="0049539F" w:rsidP="003F0ECC">
      <w:pPr>
        <w:ind w:firstLine="567"/>
        <w:jc w:val="both"/>
        <w:rPr>
          <w:rFonts w:cs="Times New Roman"/>
          <w:lang w:eastAsia="en-US"/>
        </w:rPr>
      </w:pPr>
    </w:p>
    <w:p w:rsidR="003F0ECC" w:rsidRPr="00E15FF9" w:rsidRDefault="003F0ECC" w:rsidP="003F0ECC">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rsidR="003F0ECC" w:rsidRPr="00E15FF9" w:rsidRDefault="003F0ECC" w:rsidP="003F0EC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rsidR="003F0ECC" w:rsidRPr="00E15FF9" w:rsidRDefault="003F0ECC" w:rsidP="003F0EC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rsidR="003F0ECC" w:rsidRPr="00E15FF9" w:rsidRDefault="003F0ECC" w:rsidP="003F0EC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rsidR="003F0ECC" w:rsidRPr="00E15FF9" w:rsidRDefault="003F0ECC" w:rsidP="003F0EC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rsidR="003F0ECC" w:rsidRPr="00E15FF9" w:rsidRDefault="003F0ECC" w:rsidP="003F0EC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rsidR="003F0ECC" w:rsidRPr="00E15FF9" w:rsidRDefault="003F0ECC" w:rsidP="003F0ECC">
      <w:pPr>
        <w:shd w:val="clear" w:color="auto" w:fill="FFFFFF"/>
        <w:ind w:right="5" w:firstLine="567"/>
        <w:jc w:val="both"/>
        <w:rPr>
          <w:color w:val="000000"/>
          <w:spacing w:val="-12"/>
        </w:rPr>
      </w:pPr>
      <w:r w:rsidRPr="00E15FF9">
        <w:rPr>
          <w:color w:val="000000"/>
          <w:spacing w:val="-12"/>
        </w:rPr>
        <w:t xml:space="preserve">5.1.5. является качественным.  </w:t>
      </w:r>
    </w:p>
    <w:p w:rsidR="00711D28" w:rsidRPr="003E30A0" w:rsidRDefault="003F0ECC" w:rsidP="0049539F">
      <w:pPr>
        <w:shd w:val="clear" w:color="auto" w:fill="FFFFFF"/>
        <w:ind w:right="5" w:firstLine="567"/>
        <w:jc w:val="both"/>
        <w:rPr>
          <w:color w:val="000000"/>
          <w:spacing w:val="-12"/>
        </w:rPr>
      </w:pPr>
      <w:r w:rsidRPr="00E15FF9">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r>
        <w:rPr>
          <w:rFonts w:eastAsia="Calibri" w:cs="Times New Roman"/>
          <w:bCs/>
          <w:color w:val="000000"/>
          <w:lang w:eastAsia="en-US"/>
        </w:rPr>
        <w:t xml:space="preserve">      </w:t>
      </w:r>
    </w:p>
    <w:p w:rsidR="003F0ECC" w:rsidRPr="007D0FB8" w:rsidRDefault="003F0ECC" w:rsidP="0049539F">
      <w:pPr>
        <w:ind w:right="-1" w:firstLine="567"/>
        <w:jc w:val="both"/>
        <w:rPr>
          <w:rFonts w:cs="Times New Roman"/>
          <w:sz w:val="22"/>
          <w:szCs w:val="22"/>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9610C">
        <w:rPr>
          <w:rFonts w:cs="Times New Roman"/>
          <w:b/>
          <w:sz w:val="22"/>
          <w:szCs w:val="22"/>
          <w:lang w:eastAsia="en-US"/>
        </w:rPr>
        <w:t xml:space="preserve"> </w:t>
      </w:r>
    </w:p>
    <w:p w:rsidR="00092C31" w:rsidRDefault="003F0ECC" w:rsidP="003F0ECC">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На Товар устанавливается гарантийный срок, который равен гарантийному сроку,</w:t>
      </w:r>
      <w:r w:rsidR="0049539F">
        <w:rPr>
          <w:rFonts w:eastAsia="Calibri" w:cs="Times New Roman"/>
          <w:lang w:eastAsia="en-US"/>
        </w:rPr>
        <w:t xml:space="preserve"> </w:t>
      </w:r>
      <w:r w:rsidRPr="00E15FF9">
        <w:rPr>
          <w:rFonts w:eastAsia="Calibri" w:cs="Times New Roman"/>
          <w:lang w:eastAsia="en-US"/>
        </w:rPr>
        <w:t>установленному</w:t>
      </w:r>
      <w:r w:rsidR="0049539F">
        <w:rPr>
          <w:rFonts w:eastAsia="Calibri" w:cs="Times New Roman"/>
          <w:lang w:eastAsia="en-US"/>
        </w:rPr>
        <w:t xml:space="preserve"> </w:t>
      </w:r>
      <w:r w:rsidRPr="00E15FF9">
        <w:rPr>
          <w:rFonts w:eastAsia="Calibri" w:cs="Times New Roman"/>
          <w:lang w:eastAsia="en-US"/>
        </w:rPr>
        <w:t>компанией-производителем</w:t>
      </w:r>
      <w:r w:rsidR="0049539F">
        <w:rPr>
          <w:rFonts w:eastAsia="Calibri" w:cs="Times New Roman"/>
          <w:lang w:eastAsia="en-US"/>
        </w:rPr>
        <w:t xml:space="preserve"> </w:t>
      </w:r>
      <w:r>
        <w:rPr>
          <w:rFonts w:eastAsia="Calibri" w:cs="Times New Roman"/>
          <w:lang w:eastAsia="en-US"/>
        </w:rPr>
        <w:t>(заводом-изготовителем)</w:t>
      </w:r>
      <w:r w:rsidR="0049539F">
        <w:rPr>
          <w:rFonts w:eastAsia="Calibri" w:cs="Times New Roman"/>
          <w:lang w:eastAsia="en-US"/>
        </w:rPr>
        <w:t xml:space="preserve">, и </w:t>
      </w:r>
      <w:r w:rsidRPr="00E15FF9">
        <w:rPr>
          <w:rFonts w:eastAsia="Calibri" w:cs="Times New Roman"/>
          <w:lang w:eastAsia="en-US"/>
        </w:rPr>
        <w:t xml:space="preserve">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w:t>
      </w:r>
    </w:p>
    <w:p w:rsidR="00092C31" w:rsidRDefault="00092C31" w:rsidP="00092C31">
      <w:pPr>
        <w:shd w:val="clear" w:color="auto" w:fill="FFFFFF"/>
        <w:ind w:right="5"/>
        <w:jc w:val="both"/>
        <w:rPr>
          <w:rFonts w:eastAsia="Calibri" w:cs="Times New Roman"/>
          <w:lang w:eastAsia="en-US"/>
        </w:rPr>
      </w:pPr>
    </w:p>
    <w:p w:rsidR="00092C31" w:rsidRDefault="00092C31" w:rsidP="003F0ECC">
      <w:pPr>
        <w:shd w:val="clear" w:color="auto" w:fill="FFFFFF"/>
        <w:ind w:right="5" w:firstLine="567"/>
        <w:jc w:val="both"/>
        <w:rPr>
          <w:rFonts w:eastAsia="Calibri" w:cs="Times New Roman"/>
          <w:lang w:eastAsia="en-US"/>
        </w:rPr>
      </w:pPr>
    </w:p>
    <w:p w:rsidR="00703928" w:rsidRDefault="00703928" w:rsidP="003F0ECC">
      <w:pPr>
        <w:shd w:val="clear" w:color="auto" w:fill="FFFFFF"/>
        <w:ind w:right="5" w:firstLine="567"/>
        <w:jc w:val="both"/>
        <w:rPr>
          <w:rFonts w:eastAsia="Calibri" w:cs="Times New Roman"/>
          <w:lang w:eastAsia="en-US"/>
        </w:rPr>
      </w:pPr>
    </w:p>
    <w:p w:rsidR="00703928" w:rsidRDefault="00703928" w:rsidP="003F0ECC">
      <w:pPr>
        <w:shd w:val="clear" w:color="auto" w:fill="FFFFFF"/>
        <w:ind w:right="5" w:firstLine="567"/>
        <w:jc w:val="both"/>
        <w:rPr>
          <w:rFonts w:eastAsia="Calibri" w:cs="Times New Roman"/>
          <w:lang w:eastAsia="en-US"/>
        </w:rPr>
      </w:pPr>
    </w:p>
    <w:p w:rsidR="00703928" w:rsidRDefault="00703928" w:rsidP="003F0ECC">
      <w:pPr>
        <w:shd w:val="clear" w:color="auto" w:fill="FFFFFF"/>
        <w:ind w:right="5" w:firstLine="567"/>
        <w:jc w:val="both"/>
        <w:rPr>
          <w:rFonts w:eastAsia="Calibri" w:cs="Times New Roman"/>
          <w:lang w:eastAsia="en-US"/>
        </w:rPr>
      </w:pPr>
    </w:p>
    <w:p w:rsidR="003F0ECC" w:rsidRPr="00E15FF9" w:rsidRDefault="003F0ECC" w:rsidP="003F0ECC">
      <w:pPr>
        <w:shd w:val="clear" w:color="auto" w:fill="FFFFFF"/>
        <w:ind w:right="5" w:firstLine="567"/>
        <w:jc w:val="both"/>
        <w:rPr>
          <w:rFonts w:eastAsia="Calibri" w:cs="Times New Roman"/>
          <w:lang w:eastAsia="en-US"/>
        </w:rPr>
      </w:pPr>
      <w:r w:rsidRPr="00E15FF9">
        <w:rPr>
          <w:rFonts w:eastAsia="Calibri" w:cs="Times New Roman"/>
          <w:lang w:eastAsia="en-US"/>
        </w:rPr>
        <w:lastRenderedPageBreak/>
        <w:t xml:space="preserve">недостатки возникли вследствие нарушения </w:t>
      </w:r>
      <w:r w:rsidR="004524BA">
        <w:rPr>
          <w:rFonts w:eastAsia="Calibri" w:cs="Times New Roman"/>
          <w:lang w:eastAsia="en-US"/>
        </w:rPr>
        <w:t>получ</w:t>
      </w:r>
      <w:r>
        <w:rPr>
          <w:rFonts w:eastAsia="Calibri" w:cs="Times New Roman"/>
          <w:lang w:eastAsia="en-US"/>
        </w:rPr>
        <w:t>а</w:t>
      </w:r>
      <w:r w:rsidR="004524BA">
        <w:rPr>
          <w:rFonts w:eastAsia="Calibri" w:cs="Times New Roman"/>
          <w:lang w:eastAsia="en-US"/>
        </w:rPr>
        <w:t>т</w:t>
      </w:r>
      <w:r>
        <w:rPr>
          <w:rFonts w:eastAsia="Calibri" w:cs="Times New Roman"/>
          <w:lang w:eastAsia="en-US"/>
        </w:rPr>
        <w:t>елем</w:t>
      </w:r>
      <w:r w:rsidRPr="00E15FF9">
        <w:rPr>
          <w:rFonts w:eastAsia="Calibri" w:cs="Times New Roman"/>
          <w:lang w:eastAsia="en-US"/>
        </w:rPr>
        <w:t xml:space="preserve"> условий эксплуатации Товара, либо ненадлежащих действий третьих лиц, либо под действием непреодолимой силы.</w:t>
      </w:r>
    </w:p>
    <w:p w:rsidR="003F0ECC" w:rsidRPr="007D0FB8" w:rsidRDefault="003F0ECC" w:rsidP="003F0ECC">
      <w:pPr>
        <w:ind w:firstLine="567"/>
        <w:jc w:val="both"/>
        <w:rPr>
          <w:lang w:eastAsia="en-US"/>
        </w:rPr>
      </w:pPr>
      <w:r w:rsidRPr="00E15FF9">
        <w:rPr>
          <w:lang w:eastAsia="en-US"/>
        </w:rPr>
        <w:t>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rsidR="003F0ECC" w:rsidRPr="00E15FF9" w:rsidRDefault="003F0ECC" w:rsidP="003F0ECC">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rsidR="003F0ECC" w:rsidRPr="00E15FF9" w:rsidRDefault="003F0ECC" w:rsidP="003F0EC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3F0ECC" w:rsidRPr="00E15FF9" w:rsidRDefault="003F0ECC" w:rsidP="003F0ECC">
      <w:pPr>
        <w:ind w:right="43" w:firstLine="567"/>
        <w:jc w:val="both"/>
        <w:rPr>
          <w:lang w:eastAsia="en-US"/>
        </w:rPr>
      </w:pPr>
      <w:r w:rsidRPr="00E15FF9">
        <w:rPr>
          <w:lang w:eastAsia="en-US"/>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3F0ECC" w:rsidRPr="00E15FF9" w:rsidRDefault="003F0ECC" w:rsidP="003F0EC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3F0ECC" w:rsidRPr="00E15FF9" w:rsidRDefault="003F0ECC" w:rsidP="003F0ECC">
      <w:pPr>
        <w:shd w:val="clear" w:color="auto" w:fill="FFFFFF"/>
        <w:autoSpaceDE w:val="0"/>
        <w:autoSpaceDN w:val="0"/>
        <w:adjustRightInd w:val="0"/>
        <w:ind w:right="43" w:firstLine="567"/>
        <w:jc w:val="both"/>
        <w:rPr>
          <w:lang w:eastAsia="en-US"/>
        </w:rPr>
      </w:pPr>
      <w:r w:rsidRPr="00E15FF9">
        <w:rPr>
          <w:lang w:eastAsia="en-US"/>
        </w:rPr>
        <w:t>6.3.</w:t>
      </w:r>
      <w:r w:rsidR="00D93E5A">
        <w:rPr>
          <w:lang w:eastAsia="en-US"/>
        </w:rPr>
        <w:t xml:space="preserve"> </w:t>
      </w:r>
      <w:r w:rsidRPr="00E15FF9">
        <w:rPr>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3F0ECC" w:rsidRPr="00E15FF9" w:rsidRDefault="003F0ECC" w:rsidP="003F0ECC">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rsidR="003F0ECC" w:rsidRPr="007D0FB8" w:rsidRDefault="003F0ECC" w:rsidP="003F0ECC">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0ECC" w:rsidRDefault="003F0ECC" w:rsidP="003F0ECC">
      <w:pPr>
        <w:jc w:val="center"/>
        <w:rPr>
          <w:b/>
          <w:lang w:eastAsia="en-US"/>
        </w:rPr>
      </w:pPr>
    </w:p>
    <w:p w:rsidR="003F0ECC" w:rsidRPr="00E15FF9" w:rsidRDefault="003F0ECC" w:rsidP="003F0ECC">
      <w:pPr>
        <w:jc w:val="center"/>
        <w:rPr>
          <w:b/>
          <w:lang w:eastAsia="en-US"/>
        </w:rPr>
      </w:pPr>
      <w:r w:rsidRPr="00E15FF9">
        <w:rPr>
          <w:b/>
          <w:lang w:eastAsia="en-US"/>
        </w:rPr>
        <w:t>7. Действие непреодолимой силы</w:t>
      </w:r>
    </w:p>
    <w:p w:rsidR="003F0ECC" w:rsidRPr="00E15FF9" w:rsidRDefault="003F0ECC" w:rsidP="003F0ECC">
      <w:pPr>
        <w:ind w:firstLine="567"/>
        <w:jc w:val="both"/>
        <w:rPr>
          <w:rFonts w:eastAsia="Times New Roman" w:cs="Times New Roman"/>
        </w:rPr>
      </w:pPr>
      <w:r w:rsidRPr="00E15FF9">
        <w:rPr>
          <w:rFonts w:eastAsia="Times New Roman" w:cs="Times New Roman"/>
        </w:rPr>
        <w:t>7.1.</w:t>
      </w:r>
      <w:r w:rsidR="0049539F">
        <w:rPr>
          <w:rFonts w:eastAsia="Times New Roman" w:cs="Times New Roman"/>
        </w:rPr>
        <w:t xml:space="preserve"> </w:t>
      </w:r>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3F0ECC" w:rsidRDefault="003F0ECC" w:rsidP="003F0ECC">
      <w:pPr>
        <w:ind w:firstLine="567"/>
        <w:jc w:val="both"/>
        <w:rPr>
          <w:rFonts w:eastAsia="Times New Roman" w:cs="Times New Roman"/>
        </w:rPr>
      </w:pPr>
      <w:r w:rsidRPr="00E15FF9">
        <w:rPr>
          <w:rFonts w:eastAsia="Times New Roman" w:cs="Times New Roman"/>
        </w:rPr>
        <w:t>7.2.</w:t>
      </w:r>
      <w:r w:rsidR="0049539F">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rsidR="00092C31" w:rsidRDefault="003F0ECC" w:rsidP="003E30A0">
      <w:pPr>
        <w:ind w:firstLine="567"/>
        <w:jc w:val="both"/>
        <w:rPr>
          <w:rFonts w:eastAsia="Times New Roman" w:cs="Times New Roman"/>
        </w:rPr>
      </w:pPr>
      <w:r w:rsidRPr="00E15FF9">
        <w:rPr>
          <w:rFonts w:eastAsia="Times New Roman" w:cs="Times New Roman"/>
        </w:rPr>
        <w:t>7.3.</w:t>
      </w:r>
      <w:r w:rsidR="0049539F">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E15FF9">
        <w:rPr>
          <w:rFonts w:cs="Times New Roman"/>
          <w:sz w:val="22"/>
          <w:szCs w:val="22"/>
          <w:lang w:eastAsia="en-US"/>
        </w:rPr>
        <w:t xml:space="preserve"> </w:t>
      </w:r>
      <w:r w:rsidRPr="00E15FF9">
        <w:rPr>
          <w:rFonts w:eastAsia="Times New Roman" w:cs="Times New Roman"/>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w:t>
      </w:r>
    </w:p>
    <w:p w:rsidR="00092C31" w:rsidRDefault="00092C31" w:rsidP="003E30A0">
      <w:pPr>
        <w:ind w:firstLine="567"/>
        <w:jc w:val="both"/>
        <w:rPr>
          <w:rFonts w:eastAsia="Times New Roman" w:cs="Times New Roman"/>
        </w:rPr>
      </w:pPr>
    </w:p>
    <w:p w:rsidR="00092C31" w:rsidRDefault="00092C31" w:rsidP="003E30A0">
      <w:pPr>
        <w:ind w:firstLine="567"/>
        <w:jc w:val="both"/>
        <w:rPr>
          <w:rFonts w:eastAsia="Times New Roman" w:cs="Times New Roman"/>
        </w:rPr>
      </w:pPr>
    </w:p>
    <w:p w:rsidR="00703928" w:rsidRDefault="00703928" w:rsidP="003E30A0">
      <w:pPr>
        <w:ind w:firstLine="567"/>
        <w:jc w:val="both"/>
        <w:rPr>
          <w:rFonts w:eastAsia="Times New Roman" w:cs="Times New Roman"/>
        </w:rPr>
      </w:pPr>
    </w:p>
    <w:p w:rsidR="00703928" w:rsidRDefault="00703928" w:rsidP="003E30A0">
      <w:pPr>
        <w:ind w:firstLine="567"/>
        <w:jc w:val="both"/>
        <w:rPr>
          <w:rFonts w:eastAsia="Times New Roman" w:cs="Times New Roman"/>
        </w:rPr>
      </w:pPr>
    </w:p>
    <w:p w:rsidR="00703928" w:rsidRDefault="00703928" w:rsidP="003E30A0">
      <w:pPr>
        <w:ind w:firstLine="567"/>
        <w:jc w:val="both"/>
        <w:rPr>
          <w:rFonts w:eastAsia="Times New Roman" w:cs="Times New Roman"/>
        </w:rPr>
      </w:pPr>
    </w:p>
    <w:p w:rsidR="00092C31" w:rsidRDefault="00092C31" w:rsidP="00092C31">
      <w:pPr>
        <w:jc w:val="both"/>
        <w:rPr>
          <w:rFonts w:eastAsia="Times New Roman" w:cs="Times New Roman"/>
        </w:rPr>
      </w:pPr>
    </w:p>
    <w:p w:rsidR="00092C31" w:rsidRDefault="00092C31" w:rsidP="00092C31">
      <w:pPr>
        <w:jc w:val="both"/>
        <w:rPr>
          <w:rFonts w:eastAsia="Times New Roman" w:cs="Times New Roman"/>
        </w:rPr>
      </w:pPr>
    </w:p>
    <w:p w:rsidR="003F0ECC" w:rsidRDefault="003F0ECC" w:rsidP="003E30A0">
      <w:pPr>
        <w:ind w:firstLine="567"/>
        <w:jc w:val="both"/>
        <w:rPr>
          <w:rFonts w:eastAsia="Times New Roman" w:cs="Times New Roman"/>
        </w:rPr>
      </w:pPr>
      <w:r w:rsidRPr="00E15FF9">
        <w:rPr>
          <w:rFonts w:eastAsia="Times New Roman" w:cs="Times New Roman"/>
        </w:rPr>
        <w:t>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3F0ECC" w:rsidRPr="00CF7BBD" w:rsidRDefault="003F0ECC" w:rsidP="003F0ECC">
      <w:pPr>
        <w:ind w:right="-666"/>
        <w:jc w:val="both"/>
        <w:rPr>
          <w:rFonts w:cs="Times New Roman"/>
          <w:sz w:val="22"/>
          <w:szCs w:val="22"/>
          <w:lang w:eastAsia="en-US"/>
        </w:rPr>
      </w:pPr>
    </w:p>
    <w:p w:rsidR="003F0ECC" w:rsidRPr="00E15FF9" w:rsidRDefault="003F0ECC" w:rsidP="003F0EC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rsidR="003F0ECC" w:rsidRPr="00E135DD" w:rsidRDefault="003E30A0" w:rsidP="003F0ECC">
      <w:pPr>
        <w:ind w:firstLine="567"/>
        <w:jc w:val="both"/>
        <w:rPr>
          <w:rFonts w:eastAsia="Times New Roman" w:cs="Times New Roman"/>
        </w:rPr>
      </w:pPr>
      <w:r>
        <w:rPr>
          <w:rFonts w:eastAsia="Times New Roman" w:cs="Times New Roman"/>
        </w:rPr>
        <w:t>8.1.</w:t>
      </w:r>
      <w:r w:rsidR="00D93E5A">
        <w:rPr>
          <w:rFonts w:eastAsia="Times New Roman" w:cs="Times New Roman"/>
        </w:rPr>
        <w:t xml:space="preserve"> </w:t>
      </w:r>
      <w:r w:rsidR="003F0ECC"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3F0ECC" w:rsidRPr="00E15FF9" w:rsidRDefault="003F0ECC" w:rsidP="003F0EC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3F0ECC" w:rsidRPr="00E15FF9" w:rsidRDefault="003F0ECC" w:rsidP="003F0EC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3F0ECC" w:rsidRPr="00E15FF9" w:rsidRDefault="003F0ECC" w:rsidP="003F0ECC">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rsidR="003F0ECC" w:rsidRPr="00E15FF9" w:rsidRDefault="003F0ECC" w:rsidP="003F0ECC">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3F0ECC" w:rsidRDefault="003F0ECC" w:rsidP="003F0ECC">
      <w:pPr>
        <w:ind w:firstLine="567"/>
        <w:jc w:val="both"/>
        <w:rPr>
          <w:rFonts w:eastAsia="Calibri" w:cs="Times New Roman"/>
          <w:lang w:eastAsia="ar-SA"/>
        </w:rPr>
      </w:pPr>
      <w:r w:rsidRPr="00E15FF9">
        <w:rPr>
          <w:rFonts w:eastAsia="Times New Roman" w:cs="Times New Roman"/>
        </w:rPr>
        <w:t>8.2.</w:t>
      </w:r>
      <w:r w:rsidR="00D93E5A">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3F0ECC" w:rsidRPr="00E135DD" w:rsidRDefault="003F0ECC" w:rsidP="003F0ECC">
      <w:pPr>
        <w:ind w:firstLine="567"/>
        <w:jc w:val="both"/>
        <w:rPr>
          <w:rFonts w:eastAsia="Times New Roman" w:cs="Times New Roman"/>
        </w:rPr>
      </w:pPr>
    </w:p>
    <w:p w:rsidR="003F0ECC" w:rsidRPr="00E15FF9" w:rsidRDefault="003F0ECC" w:rsidP="003F0ECC">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rsidR="003E30A0" w:rsidRDefault="003F0ECC" w:rsidP="003F0ECC">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9.1. </w:t>
      </w:r>
      <w:r w:rsidR="003E30A0" w:rsidRPr="00D20E32">
        <w:rPr>
          <w:rFonts w:eastAsia="Times New Roman" w:cs="Times New Roman"/>
        </w:rPr>
        <w:t>Договор вступает в силу с момента его подп</w:t>
      </w:r>
      <w:r w:rsidR="003E30A0">
        <w:rPr>
          <w:rFonts w:eastAsia="Times New Roman" w:cs="Times New Roman"/>
        </w:rPr>
        <w:t xml:space="preserve">исания сторонами. </w:t>
      </w:r>
      <w:r w:rsidR="003E30A0" w:rsidRPr="00D20E3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w:t>
      </w:r>
      <w:r w:rsidR="003E30A0">
        <w:rPr>
          <w:rFonts w:eastAsia="Times New Roman" w:cs="Times New Roman"/>
        </w:rPr>
        <w:t xml:space="preserve"> полном объеме.</w:t>
      </w:r>
    </w:p>
    <w:p w:rsidR="003F0ECC" w:rsidRPr="00E15FF9" w:rsidRDefault="003F0ECC" w:rsidP="003F0ECC">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3F0ECC" w:rsidRPr="00E15FF9" w:rsidRDefault="003F0ECC" w:rsidP="003F0ECC">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3F0ECC" w:rsidRPr="00E15FF9" w:rsidRDefault="003F0ECC" w:rsidP="003F0ECC">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3F0ECC" w:rsidRPr="00E15FF9" w:rsidRDefault="003F0ECC" w:rsidP="003F0ECC">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rsidR="003F0ECC" w:rsidRPr="00E15FF9" w:rsidRDefault="003F0ECC" w:rsidP="003F0ECC">
      <w:pPr>
        <w:shd w:val="clear" w:color="auto" w:fill="FFFFFF"/>
        <w:ind w:firstLine="480"/>
        <w:jc w:val="both"/>
        <w:rPr>
          <w:rFonts w:eastAsia="Times New Roman" w:cs="Times New Roman"/>
        </w:rPr>
      </w:pPr>
      <w:r w:rsidRPr="00E15FF9">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92C31" w:rsidRDefault="0049539F" w:rsidP="0049539F">
      <w:pPr>
        <w:tabs>
          <w:tab w:val="left" w:pos="2850"/>
          <w:tab w:val="left" w:pos="2910"/>
          <w:tab w:val="center" w:pos="4818"/>
        </w:tabs>
        <w:ind w:firstLine="567"/>
        <w:jc w:val="both"/>
        <w:rPr>
          <w:rFonts w:eastAsia="Times New Roman" w:cs="Times New Roman"/>
          <w:bCs/>
          <w:lang w:bidi="ru-RU"/>
        </w:rPr>
      </w:pPr>
      <w:r w:rsidRPr="00092C31">
        <w:rPr>
          <w:rFonts w:eastAsia="Times New Roman" w:cs="Times New Roman"/>
          <w:bCs/>
          <w:lang w:bidi="ru-RU"/>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w:t>
      </w:r>
    </w:p>
    <w:p w:rsidR="00092C31" w:rsidRDefault="00092C31" w:rsidP="0049539F">
      <w:pPr>
        <w:tabs>
          <w:tab w:val="left" w:pos="2850"/>
          <w:tab w:val="left" w:pos="2910"/>
          <w:tab w:val="center" w:pos="4818"/>
        </w:tabs>
        <w:ind w:firstLine="567"/>
        <w:jc w:val="both"/>
        <w:rPr>
          <w:rFonts w:eastAsia="Times New Roman" w:cs="Times New Roman"/>
          <w:bCs/>
          <w:lang w:bidi="ru-RU"/>
        </w:rPr>
      </w:pPr>
    </w:p>
    <w:p w:rsidR="00092C31" w:rsidRDefault="00092C31" w:rsidP="00092C31">
      <w:pPr>
        <w:widowControl w:val="0"/>
        <w:tabs>
          <w:tab w:val="left" w:pos="1055"/>
        </w:tabs>
        <w:spacing w:line="274" w:lineRule="exact"/>
        <w:jc w:val="both"/>
        <w:rPr>
          <w:rFonts w:eastAsia="Times New Roman" w:cs="Times New Roman"/>
          <w:color w:val="000000"/>
          <w:lang w:bidi="ru-RU"/>
        </w:rPr>
      </w:pPr>
    </w:p>
    <w:p w:rsidR="00703928" w:rsidRDefault="00703928" w:rsidP="00092C31">
      <w:pPr>
        <w:widowControl w:val="0"/>
        <w:tabs>
          <w:tab w:val="left" w:pos="1055"/>
        </w:tabs>
        <w:spacing w:line="274" w:lineRule="exact"/>
        <w:jc w:val="both"/>
        <w:rPr>
          <w:rFonts w:eastAsia="Times New Roman" w:cs="Times New Roman"/>
          <w:color w:val="000000"/>
          <w:lang w:bidi="ru-RU"/>
        </w:rPr>
      </w:pPr>
    </w:p>
    <w:p w:rsidR="00703928" w:rsidRDefault="00703928" w:rsidP="00092C31">
      <w:pPr>
        <w:widowControl w:val="0"/>
        <w:tabs>
          <w:tab w:val="left" w:pos="1055"/>
        </w:tabs>
        <w:spacing w:line="274" w:lineRule="exact"/>
        <w:jc w:val="both"/>
        <w:rPr>
          <w:rFonts w:eastAsia="Times New Roman" w:cs="Times New Roman"/>
          <w:color w:val="000000"/>
          <w:lang w:bidi="ru-RU"/>
        </w:rPr>
      </w:pPr>
    </w:p>
    <w:p w:rsidR="00703928" w:rsidRPr="00092C31" w:rsidRDefault="00703928" w:rsidP="00092C31">
      <w:pPr>
        <w:widowControl w:val="0"/>
        <w:tabs>
          <w:tab w:val="left" w:pos="1055"/>
        </w:tabs>
        <w:spacing w:line="274" w:lineRule="exact"/>
        <w:jc w:val="both"/>
        <w:rPr>
          <w:rFonts w:eastAsia="Times New Roman" w:cs="Times New Roman"/>
          <w:color w:val="000000"/>
          <w:lang w:bidi="ru-RU"/>
        </w:rPr>
      </w:pPr>
      <w:bookmarkStart w:id="0" w:name="_GoBack"/>
      <w:bookmarkEnd w:id="0"/>
    </w:p>
    <w:p w:rsidR="00092C31" w:rsidRDefault="00092C31" w:rsidP="00092C31">
      <w:pPr>
        <w:tabs>
          <w:tab w:val="left" w:pos="2850"/>
          <w:tab w:val="left" w:pos="2910"/>
          <w:tab w:val="center" w:pos="4818"/>
        </w:tabs>
        <w:jc w:val="both"/>
        <w:rPr>
          <w:rFonts w:eastAsia="Times New Roman" w:cs="Times New Roman"/>
          <w:bCs/>
          <w:lang w:bidi="ru-RU"/>
        </w:rPr>
      </w:pPr>
    </w:p>
    <w:p w:rsidR="0049539F" w:rsidRPr="00092C31" w:rsidRDefault="0049539F" w:rsidP="0049539F">
      <w:pPr>
        <w:tabs>
          <w:tab w:val="left" w:pos="2850"/>
          <w:tab w:val="left" w:pos="2910"/>
          <w:tab w:val="center" w:pos="4818"/>
        </w:tabs>
        <w:ind w:firstLine="567"/>
        <w:jc w:val="both"/>
        <w:rPr>
          <w:rFonts w:eastAsia="Times New Roman" w:cs="Times New Roman"/>
          <w:bCs/>
          <w:lang w:bidi="ru-RU"/>
        </w:rPr>
      </w:pPr>
      <w:r w:rsidRPr="00092C31">
        <w:rPr>
          <w:rFonts w:eastAsia="Times New Roman" w:cs="Times New Roman"/>
          <w:bCs/>
          <w:lang w:bidi="ru-RU"/>
        </w:rPr>
        <w:t>Приднестровской Молдавской Республики в связи с негативными последствиями внешних факторов" (САЗ 22-21).</w:t>
      </w:r>
    </w:p>
    <w:p w:rsidR="0049539F" w:rsidRDefault="0049539F" w:rsidP="0049539F">
      <w:pPr>
        <w:ind w:right="-1" w:firstLine="567"/>
        <w:jc w:val="both"/>
        <w:rPr>
          <w:rFonts w:cs="Times New Roman"/>
          <w:b/>
          <w:sz w:val="22"/>
          <w:szCs w:val="22"/>
          <w:lang w:eastAsia="en-US"/>
        </w:rPr>
      </w:pPr>
      <w:r>
        <w:rPr>
          <w:rFonts w:eastAsia="Times New Roman" w:cs="Times New Roman"/>
        </w:rPr>
        <w:t>9.6</w:t>
      </w:r>
      <w:r w:rsidRPr="00E15FF9">
        <w:rPr>
          <w:rFonts w:eastAsia="Calibri" w:cs="Times New Roman"/>
          <w:lang w:eastAsia="ar-SA"/>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Все изменения и дополнения к настоящему договору, оформленные надлежащим образом, являются его неотъемлемыми частями.</w:t>
      </w:r>
    </w:p>
    <w:p w:rsidR="0049539F" w:rsidRDefault="0049539F" w:rsidP="0049539F">
      <w:pPr>
        <w:ind w:right="-1" w:firstLine="567"/>
        <w:jc w:val="both"/>
        <w:rPr>
          <w:rFonts w:cs="Times New Roman"/>
          <w:b/>
          <w:sz w:val="22"/>
          <w:szCs w:val="22"/>
          <w:lang w:eastAsia="en-US"/>
        </w:rPr>
      </w:pPr>
    </w:p>
    <w:p w:rsidR="0049539F" w:rsidRPr="00E15FF9" w:rsidRDefault="0049539F" w:rsidP="0049539F">
      <w:pPr>
        <w:ind w:firstLine="567"/>
        <w:jc w:val="center"/>
        <w:rPr>
          <w:rFonts w:cs="Times New Roman"/>
          <w:b/>
          <w:lang w:eastAsia="en-US"/>
        </w:rPr>
      </w:pPr>
      <w:r w:rsidRPr="00E15FF9">
        <w:rPr>
          <w:rFonts w:cs="Times New Roman"/>
          <w:b/>
          <w:lang w:eastAsia="en-US"/>
        </w:rPr>
        <w:t>10.</w:t>
      </w:r>
      <w:r>
        <w:rPr>
          <w:rFonts w:cs="Times New Roman"/>
          <w:b/>
          <w:lang w:eastAsia="en-US"/>
        </w:rPr>
        <w:t xml:space="preserve"> </w:t>
      </w:r>
      <w:r w:rsidRPr="00E15FF9">
        <w:rPr>
          <w:rFonts w:cs="Times New Roman"/>
          <w:b/>
          <w:lang w:eastAsia="en-US"/>
        </w:rPr>
        <w:t>Заключительные положения</w:t>
      </w:r>
    </w:p>
    <w:p w:rsidR="0049539F" w:rsidRPr="00E15FF9" w:rsidRDefault="0049539F" w:rsidP="0049539F">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rsidR="0049539F" w:rsidRPr="00E15FF9" w:rsidRDefault="0049539F" w:rsidP="0049539F">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rsidR="0049539F" w:rsidRDefault="0049539F" w:rsidP="0049539F">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rsidR="0049539F" w:rsidRPr="00E15FF9" w:rsidRDefault="0049539F" w:rsidP="0049539F">
      <w:pPr>
        <w:suppressAutoHyphens/>
        <w:ind w:firstLine="567"/>
        <w:jc w:val="both"/>
        <w:rPr>
          <w:rFonts w:eastAsia="Calibri" w:cs="Times New Roman"/>
          <w:lang w:eastAsia="ar-SA"/>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49539F" w:rsidRPr="00E15FF9" w:rsidRDefault="0049539F" w:rsidP="0049539F">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49539F" w:rsidRPr="00E15FF9" w:rsidRDefault="0049539F" w:rsidP="0049539F">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rsidR="0049539F" w:rsidRDefault="0049539F" w:rsidP="0049539F">
      <w:pPr>
        <w:ind w:firstLine="567"/>
        <w:jc w:val="both"/>
        <w:rPr>
          <w:rFonts w:cs="Times New Roman"/>
          <w:lang w:eastAsia="en-US"/>
        </w:rPr>
      </w:pPr>
      <w:r w:rsidRPr="00E15FF9">
        <w:rPr>
          <w:rFonts w:cs="Times New Roman"/>
          <w:lang w:eastAsia="en-US"/>
        </w:rPr>
        <w:t>10.</w:t>
      </w:r>
      <w:r>
        <w:rPr>
          <w:rFonts w:cs="Times New Roman"/>
          <w:lang w:eastAsia="en-US"/>
        </w:rPr>
        <w:t>7</w:t>
      </w:r>
      <w:r w:rsidRPr="00E15FF9">
        <w:rPr>
          <w:rFonts w:cs="Times New Roman"/>
          <w:lang w:eastAsia="en-US"/>
        </w:rPr>
        <w:t>. Приложение:  Спецификация (Приложение № 1).</w:t>
      </w:r>
    </w:p>
    <w:p w:rsidR="0049539F" w:rsidRDefault="0049539F" w:rsidP="0049539F">
      <w:pPr>
        <w:ind w:firstLine="567"/>
        <w:jc w:val="both"/>
        <w:rPr>
          <w:rFonts w:cs="Times New Roman"/>
          <w:b/>
          <w:lang w:eastAsia="en-US"/>
        </w:rPr>
      </w:pPr>
    </w:p>
    <w:p w:rsidR="003F0ECC" w:rsidRDefault="003F0ECC" w:rsidP="003F0ECC">
      <w:pPr>
        <w:tabs>
          <w:tab w:val="left" w:pos="2850"/>
          <w:tab w:val="left" w:pos="2910"/>
          <w:tab w:val="center" w:pos="4818"/>
        </w:tabs>
        <w:ind w:firstLine="567"/>
        <w:jc w:val="both"/>
        <w:rPr>
          <w:rFonts w:eastAsia="Times New Roman" w:cs="Times New Roman"/>
        </w:rPr>
        <w:sectPr w:rsidR="003F0ECC" w:rsidSect="000F314F">
          <w:footerReference w:type="default" r:id="rId7"/>
          <w:pgSz w:w="11906" w:h="16838"/>
          <w:pgMar w:top="284" w:right="850" w:bottom="568" w:left="1701" w:header="708" w:footer="708" w:gutter="0"/>
          <w:cols w:space="708"/>
          <w:docGrid w:linePitch="360"/>
        </w:sectPr>
      </w:pPr>
    </w:p>
    <w:p w:rsidR="003F0ECC" w:rsidRDefault="003F0ECC" w:rsidP="003F0ECC">
      <w:pPr>
        <w:tabs>
          <w:tab w:val="left" w:pos="2850"/>
          <w:tab w:val="left" w:pos="2910"/>
          <w:tab w:val="center" w:pos="4818"/>
        </w:tabs>
        <w:ind w:firstLine="567"/>
        <w:jc w:val="both"/>
        <w:rPr>
          <w:rFonts w:eastAsia="Times New Roman" w:cs="Times New Roman"/>
          <w:color w:val="000000"/>
        </w:rPr>
      </w:pPr>
    </w:p>
    <w:p w:rsidR="003F0ECC" w:rsidRPr="00D93E5A" w:rsidRDefault="003F0ECC" w:rsidP="0049539F">
      <w:pPr>
        <w:ind w:firstLine="567"/>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Юридические адреса и банковские реквизиты  сторон</w:t>
      </w:r>
    </w:p>
    <w:p w:rsidR="003F0ECC" w:rsidRPr="00D93E5A" w:rsidRDefault="003F0ECC" w:rsidP="003F0ECC">
      <w:pPr>
        <w:ind w:firstLine="567"/>
        <w:jc w:val="both"/>
        <w:rPr>
          <w:rFonts w:cs="Times New Roman"/>
          <w:b/>
          <w:sz w:val="22"/>
          <w:szCs w:val="22"/>
          <w:lang w:eastAsia="en-US"/>
        </w:rPr>
      </w:pPr>
    </w:p>
    <w:tbl>
      <w:tblPr>
        <w:tblStyle w:val="a5"/>
        <w:tblW w:w="10632" w:type="dxa"/>
        <w:tblInd w:w="-743" w:type="dxa"/>
        <w:tblLayout w:type="fixed"/>
        <w:tblLook w:val="04A0" w:firstRow="1" w:lastRow="0" w:firstColumn="1" w:lastColumn="0" w:noHBand="0" w:noVBand="1"/>
      </w:tblPr>
      <w:tblGrid>
        <w:gridCol w:w="3545"/>
        <w:gridCol w:w="3402"/>
        <w:gridCol w:w="3685"/>
      </w:tblGrid>
      <w:tr w:rsidR="003F0ECC" w:rsidRPr="00D93E5A" w:rsidTr="0049539F">
        <w:trPr>
          <w:trHeight w:val="4405"/>
        </w:trPr>
        <w:tc>
          <w:tcPr>
            <w:tcW w:w="3545" w:type="dxa"/>
          </w:tcPr>
          <w:p w:rsidR="003F0ECC" w:rsidRPr="00D93E5A" w:rsidRDefault="003F0ECC" w:rsidP="00F153C7">
            <w:pPr>
              <w:ind w:right="-83"/>
              <w:rPr>
                <w:rFonts w:cs="Times New Roman"/>
                <w:sz w:val="22"/>
                <w:szCs w:val="22"/>
                <w:lang w:eastAsia="en-US"/>
              </w:rPr>
            </w:pPr>
            <w:r w:rsidRPr="00D93E5A">
              <w:rPr>
                <w:rFonts w:cs="Times New Roman"/>
                <w:b/>
                <w:sz w:val="22"/>
                <w:szCs w:val="22"/>
                <w:lang w:eastAsia="en-US"/>
              </w:rPr>
              <w:t>Заказчик:</w:t>
            </w:r>
            <w:r w:rsidRPr="00D93E5A">
              <w:rPr>
                <w:rFonts w:cs="Times New Roman"/>
                <w:sz w:val="22"/>
                <w:szCs w:val="22"/>
                <w:lang w:eastAsia="en-US"/>
              </w:rPr>
              <w:tab/>
            </w:r>
          </w:p>
          <w:p w:rsidR="003F0ECC" w:rsidRPr="00D93E5A" w:rsidRDefault="003F0ECC" w:rsidP="00F153C7">
            <w:pPr>
              <w:ind w:right="-83"/>
              <w:rPr>
                <w:rFonts w:cs="Times New Roman"/>
                <w:sz w:val="22"/>
                <w:szCs w:val="22"/>
                <w:lang w:eastAsia="en-US"/>
              </w:rPr>
            </w:pPr>
            <w:r w:rsidRPr="00D93E5A">
              <w:rPr>
                <w:rFonts w:cs="Times New Roman"/>
                <w:sz w:val="22"/>
                <w:szCs w:val="22"/>
                <w:lang w:eastAsia="en-US"/>
              </w:rPr>
              <w:t>Государственная администрация</w:t>
            </w:r>
          </w:p>
          <w:p w:rsidR="003F0ECC" w:rsidRPr="00D93E5A" w:rsidRDefault="003F0ECC" w:rsidP="00F153C7">
            <w:pPr>
              <w:ind w:right="-83"/>
              <w:rPr>
                <w:rFonts w:cs="Times New Roman"/>
                <w:sz w:val="22"/>
                <w:szCs w:val="22"/>
                <w:lang w:eastAsia="en-US"/>
              </w:rPr>
            </w:pPr>
            <w:r w:rsidRPr="00D93E5A">
              <w:rPr>
                <w:rFonts w:cs="Times New Roman"/>
                <w:sz w:val="22"/>
                <w:szCs w:val="22"/>
                <w:lang w:eastAsia="en-US"/>
              </w:rPr>
              <w:t xml:space="preserve">города Бендеры </w:t>
            </w:r>
          </w:p>
          <w:p w:rsidR="003F0ECC" w:rsidRPr="00D93E5A" w:rsidRDefault="003F0ECC" w:rsidP="00F153C7">
            <w:pPr>
              <w:rPr>
                <w:rFonts w:cs="Times New Roman"/>
                <w:sz w:val="22"/>
                <w:szCs w:val="22"/>
                <w:lang w:eastAsia="en-US"/>
              </w:rPr>
            </w:pPr>
            <w:r w:rsidRPr="00D93E5A">
              <w:rPr>
                <w:rFonts w:cs="Times New Roman"/>
                <w:sz w:val="22"/>
                <w:szCs w:val="22"/>
                <w:lang w:eastAsia="en-US"/>
              </w:rPr>
              <w:t>г.Бендеры, ул. Ленина, 17,                               р/с 2191381290001003                                        в Бендерском филиале ЗАО «Приднестровский Сбербанк»</w:t>
            </w:r>
          </w:p>
          <w:p w:rsidR="003F0ECC" w:rsidRPr="00D93E5A" w:rsidRDefault="003F0ECC" w:rsidP="00F153C7">
            <w:pPr>
              <w:rPr>
                <w:rFonts w:cs="Times New Roman"/>
                <w:sz w:val="22"/>
                <w:szCs w:val="22"/>
                <w:lang w:eastAsia="en-US"/>
              </w:rPr>
            </w:pPr>
            <w:r w:rsidRPr="00D93E5A">
              <w:rPr>
                <w:rFonts w:cs="Times New Roman"/>
                <w:sz w:val="22"/>
                <w:szCs w:val="22"/>
                <w:lang w:eastAsia="en-US"/>
              </w:rPr>
              <w:t xml:space="preserve">ф/к 0300000409                                                   </w:t>
            </w:r>
          </w:p>
          <w:p w:rsidR="003F0ECC" w:rsidRPr="00D93E5A" w:rsidRDefault="003F0ECC" w:rsidP="00F153C7">
            <w:pPr>
              <w:rPr>
                <w:rFonts w:eastAsia="Times New Roman" w:cs="Times New Roman"/>
                <w:bCs/>
                <w:sz w:val="22"/>
                <w:szCs w:val="22"/>
                <w:lang w:eastAsia="en-US"/>
              </w:rPr>
            </w:pPr>
            <w:r w:rsidRPr="00D93E5A">
              <w:rPr>
                <w:rFonts w:eastAsia="Times New Roman" w:cs="Times New Roman"/>
                <w:sz w:val="22"/>
                <w:szCs w:val="22"/>
                <w:lang w:eastAsia="en-US"/>
              </w:rPr>
              <w:t>тел./факс: 0 (552) 2-20-86</w:t>
            </w:r>
          </w:p>
          <w:p w:rsidR="003F0ECC" w:rsidRPr="00D93E5A" w:rsidRDefault="003F0ECC" w:rsidP="00F153C7">
            <w:pPr>
              <w:rPr>
                <w:rFonts w:cs="Times New Roman"/>
                <w:sz w:val="22"/>
                <w:szCs w:val="22"/>
                <w:lang w:eastAsia="en-US"/>
              </w:rPr>
            </w:pPr>
            <w:r w:rsidRPr="00D93E5A">
              <w:rPr>
                <w:rFonts w:cs="Times New Roman"/>
                <w:bCs/>
                <w:sz w:val="22"/>
                <w:szCs w:val="22"/>
                <w:lang w:val="en-US" w:eastAsia="en-US"/>
              </w:rPr>
              <w:t>E</w:t>
            </w:r>
            <w:r w:rsidRPr="00D93E5A">
              <w:rPr>
                <w:rFonts w:cs="Times New Roman"/>
                <w:bCs/>
                <w:sz w:val="22"/>
                <w:szCs w:val="22"/>
                <w:lang w:eastAsia="en-US"/>
              </w:rPr>
              <w:t>-</w:t>
            </w:r>
            <w:r w:rsidRPr="00D93E5A">
              <w:rPr>
                <w:rFonts w:cs="Times New Roman"/>
                <w:bCs/>
                <w:sz w:val="22"/>
                <w:szCs w:val="22"/>
                <w:lang w:val="en-US" w:eastAsia="en-US"/>
              </w:rPr>
              <w:t>mail</w:t>
            </w:r>
            <w:r w:rsidRPr="00D93E5A">
              <w:rPr>
                <w:rFonts w:cs="Times New Roman"/>
                <w:bCs/>
                <w:sz w:val="22"/>
                <w:szCs w:val="22"/>
                <w:lang w:eastAsia="en-US"/>
              </w:rPr>
              <w:t xml:space="preserve">: </w:t>
            </w:r>
            <w:r w:rsidRPr="00D93E5A">
              <w:rPr>
                <w:rFonts w:cs="Times New Roman"/>
                <w:bCs/>
                <w:color w:val="365F91"/>
                <w:sz w:val="22"/>
                <w:szCs w:val="22"/>
                <w:lang w:val="en-US" w:eastAsia="en-US"/>
              </w:rPr>
              <w:t>a</w:t>
            </w:r>
            <w:hyperlink r:id="rId8" w:history="1">
              <w:r w:rsidRPr="00D93E5A">
                <w:rPr>
                  <w:rFonts w:cs="Times New Roman"/>
                  <w:color w:val="365F91"/>
                  <w:sz w:val="22"/>
                  <w:szCs w:val="22"/>
                  <w:u w:val="single"/>
                  <w:lang w:val="en-US" w:eastAsia="en-US"/>
                </w:rPr>
                <w:t>dmin</w:t>
              </w:r>
              <w:r w:rsidRPr="00D93E5A">
                <w:rPr>
                  <w:rFonts w:cs="Times New Roman"/>
                  <w:bCs/>
                  <w:color w:val="365F91"/>
                  <w:sz w:val="22"/>
                  <w:szCs w:val="22"/>
                  <w:u w:val="single"/>
                  <w:lang w:eastAsia="en-US"/>
                </w:rPr>
                <w:t>@</w:t>
              </w:r>
              <w:r w:rsidRPr="00D93E5A">
                <w:rPr>
                  <w:rFonts w:cs="Times New Roman"/>
                  <w:bCs/>
                  <w:color w:val="365F91"/>
                  <w:sz w:val="22"/>
                  <w:szCs w:val="22"/>
                  <w:u w:val="single"/>
                  <w:lang w:val="en-US" w:eastAsia="en-US"/>
                </w:rPr>
                <w:t>bendery</w:t>
              </w:r>
              <w:r w:rsidRPr="00D93E5A">
                <w:rPr>
                  <w:rFonts w:cs="Times New Roman"/>
                  <w:bCs/>
                  <w:color w:val="365F91"/>
                  <w:sz w:val="22"/>
                  <w:szCs w:val="22"/>
                  <w:u w:val="single"/>
                  <w:lang w:eastAsia="en-US"/>
                </w:rPr>
                <w:t>-</w:t>
              </w:r>
              <w:r w:rsidRPr="00D93E5A">
                <w:rPr>
                  <w:rFonts w:cs="Times New Roman"/>
                  <w:bCs/>
                  <w:color w:val="365F91"/>
                  <w:sz w:val="22"/>
                  <w:szCs w:val="22"/>
                  <w:u w:val="single"/>
                  <w:lang w:val="en-US" w:eastAsia="en-US"/>
                </w:rPr>
                <w:t>ga</w:t>
              </w:r>
              <w:r w:rsidRPr="00D93E5A">
                <w:rPr>
                  <w:rFonts w:cs="Times New Roman"/>
                  <w:bCs/>
                  <w:color w:val="365F91"/>
                  <w:sz w:val="22"/>
                  <w:szCs w:val="22"/>
                  <w:u w:val="single"/>
                  <w:lang w:eastAsia="en-US"/>
                </w:rPr>
                <w:t>.</w:t>
              </w:r>
              <w:r w:rsidRPr="00D93E5A">
                <w:rPr>
                  <w:rFonts w:cs="Times New Roman"/>
                  <w:bCs/>
                  <w:color w:val="365F91"/>
                  <w:sz w:val="22"/>
                  <w:szCs w:val="22"/>
                  <w:u w:val="single"/>
                  <w:lang w:val="en-US" w:eastAsia="en-US"/>
                </w:rPr>
                <w:t>org</w:t>
              </w:r>
            </w:hyperlink>
            <w:r w:rsidRPr="00D93E5A">
              <w:rPr>
                <w:rFonts w:cs="Times New Roman"/>
                <w:sz w:val="22"/>
                <w:szCs w:val="22"/>
                <w:lang w:eastAsia="en-US"/>
              </w:rPr>
              <w:t xml:space="preserve">                                                                          </w:t>
            </w:r>
          </w:p>
          <w:p w:rsidR="003F0ECC" w:rsidRPr="00D93E5A" w:rsidRDefault="003F0ECC" w:rsidP="00F153C7">
            <w:pPr>
              <w:rPr>
                <w:rFonts w:cs="Times New Roman"/>
                <w:sz w:val="22"/>
                <w:szCs w:val="22"/>
                <w:lang w:eastAsia="en-US"/>
              </w:rPr>
            </w:pPr>
          </w:p>
          <w:p w:rsidR="0049539F" w:rsidRPr="00D93E5A" w:rsidRDefault="0049539F" w:rsidP="00F153C7">
            <w:pPr>
              <w:rPr>
                <w:rFonts w:cs="Times New Roman"/>
                <w:sz w:val="22"/>
                <w:szCs w:val="22"/>
                <w:lang w:eastAsia="en-US"/>
              </w:rPr>
            </w:pPr>
          </w:p>
          <w:p w:rsidR="0049539F" w:rsidRPr="00D93E5A" w:rsidRDefault="0049539F" w:rsidP="00FC0ECC">
            <w:pPr>
              <w:rPr>
                <w:rFonts w:cs="Times New Roman"/>
                <w:sz w:val="22"/>
                <w:szCs w:val="22"/>
                <w:lang w:eastAsia="en-US"/>
              </w:rPr>
            </w:pPr>
          </w:p>
          <w:p w:rsidR="0049539F" w:rsidRPr="00D93E5A" w:rsidRDefault="0049539F" w:rsidP="00FC0ECC">
            <w:pPr>
              <w:rPr>
                <w:rFonts w:cs="Times New Roman"/>
                <w:sz w:val="22"/>
                <w:szCs w:val="22"/>
                <w:lang w:eastAsia="en-US"/>
              </w:rPr>
            </w:pPr>
            <w:r w:rsidRPr="00D93E5A">
              <w:rPr>
                <w:rFonts w:cs="Times New Roman"/>
                <w:sz w:val="22"/>
                <w:szCs w:val="22"/>
                <w:lang w:eastAsia="en-US"/>
              </w:rPr>
              <w:t xml:space="preserve">И.о. </w:t>
            </w:r>
            <w:r w:rsidR="003F0ECC" w:rsidRPr="00D93E5A">
              <w:rPr>
                <w:rFonts w:cs="Times New Roman"/>
                <w:sz w:val="22"/>
                <w:szCs w:val="22"/>
                <w:lang w:eastAsia="en-US"/>
              </w:rPr>
              <w:t>Глав</w:t>
            </w:r>
            <w:r w:rsidRPr="00D93E5A">
              <w:rPr>
                <w:rFonts w:cs="Times New Roman"/>
                <w:sz w:val="22"/>
                <w:szCs w:val="22"/>
                <w:lang w:eastAsia="en-US"/>
              </w:rPr>
              <w:t>ы</w:t>
            </w:r>
            <w:r w:rsidR="003F0ECC" w:rsidRPr="00D93E5A">
              <w:rPr>
                <w:rFonts w:cs="Times New Roman"/>
                <w:sz w:val="22"/>
                <w:szCs w:val="22"/>
                <w:lang w:eastAsia="en-US"/>
              </w:rPr>
              <w:tab/>
            </w:r>
          </w:p>
          <w:p w:rsidR="0049539F" w:rsidRPr="00D93E5A" w:rsidRDefault="0049539F" w:rsidP="00FC0ECC">
            <w:pPr>
              <w:rPr>
                <w:rFonts w:cs="Times New Roman"/>
                <w:sz w:val="22"/>
                <w:szCs w:val="22"/>
                <w:lang w:eastAsia="en-US"/>
              </w:rPr>
            </w:pPr>
          </w:p>
          <w:p w:rsidR="003E30A0" w:rsidRPr="00D93E5A" w:rsidRDefault="003F0ECC" w:rsidP="00FC0ECC">
            <w:pPr>
              <w:rPr>
                <w:rFonts w:cs="Times New Roman"/>
                <w:sz w:val="22"/>
                <w:szCs w:val="22"/>
                <w:lang w:eastAsia="en-US"/>
              </w:rPr>
            </w:pPr>
            <w:r w:rsidRPr="00D93E5A">
              <w:rPr>
                <w:rFonts w:cs="Times New Roman"/>
                <w:sz w:val="22"/>
                <w:szCs w:val="22"/>
                <w:lang w:eastAsia="en-US"/>
              </w:rPr>
              <w:t xml:space="preserve"> </w:t>
            </w:r>
            <w:r w:rsidR="00FC0ECC" w:rsidRPr="00D93E5A">
              <w:rPr>
                <w:rFonts w:cs="Times New Roman"/>
                <w:sz w:val="22"/>
                <w:szCs w:val="22"/>
                <w:lang w:eastAsia="en-US"/>
              </w:rPr>
              <w:t>____</w:t>
            </w:r>
            <w:r w:rsidR="0049539F" w:rsidRPr="00D93E5A">
              <w:rPr>
                <w:rFonts w:cs="Times New Roman"/>
                <w:sz w:val="22"/>
                <w:szCs w:val="22"/>
                <w:lang w:eastAsia="en-US"/>
              </w:rPr>
              <w:t>____</w:t>
            </w:r>
            <w:r w:rsidR="00FC0ECC" w:rsidRPr="00D93E5A">
              <w:rPr>
                <w:rFonts w:cs="Times New Roman"/>
                <w:sz w:val="22"/>
                <w:szCs w:val="22"/>
                <w:lang w:eastAsia="en-US"/>
              </w:rPr>
              <w:t>____</w:t>
            </w:r>
            <w:r w:rsidRPr="00D93E5A">
              <w:rPr>
                <w:rFonts w:cs="Times New Roman"/>
                <w:sz w:val="22"/>
                <w:szCs w:val="22"/>
                <w:lang w:eastAsia="en-US"/>
              </w:rPr>
              <w:t xml:space="preserve">  </w:t>
            </w:r>
            <w:r w:rsidR="00FC0ECC" w:rsidRPr="00D93E5A">
              <w:rPr>
                <w:rFonts w:cs="Times New Roman"/>
                <w:sz w:val="22"/>
                <w:szCs w:val="22"/>
                <w:lang w:eastAsia="en-US"/>
              </w:rPr>
              <w:t xml:space="preserve"> </w:t>
            </w:r>
            <w:r w:rsidR="0049539F" w:rsidRPr="00D93E5A">
              <w:rPr>
                <w:rFonts w:cs="Times New Roman"/>
                <w:sz w:val="22"/>
                <w:szCs w:val="22"/>
                <w:lang w:eastAsia="en-US"/>
              </w:rPr>
              <w:t>Л.И. Шеленкова</w:t>
            </w:r>
          </w:p>
          <w:p w:rsidR="003F0ECC" w:rsidRPr="00D93E5A" w:rsidRDefault="0049539F" w:rsidP="00FC0ECC">
            <w:pPr>
              <w:rPr>
                <w:rFonts w:cs="Times New Roman"/>
                <w:sz w:val="22"/>
                <w:szCs w:val="22"/>
                <w:lang w:eastAsia="en-US"/>
              </w:rPr>
            </w:pPr>
            <w:r w:rsidRPr="00D93E5A">
              <w:rPr>
                <w:rFonts w:cs="Times New Roman"/>
                <w:sz w:val="22"/>
                <w:szCs w:val="22"/>
                <w:lang w:eastAsia="en-US"/>
              </w:rPr>
              <w:t xml:space="preserve">     </w:t>
            </w:r>
            <w:r w:rsidR="00FC0ECC" w:rsidRPr="00D93E5A">
              <w:rPr>
                <w:rFonts w:cs="Times New Roman"/>
                <w:sz w:val="22"/>
                <w:szCs w:val="22"/>
                <w:lang w:eastAsia="en-US"/>
              </w:rPr>
              <w:t xml:space="preserve">                        </w:t>
            </w:r>
          </w:p>
        </w:tc>
        <w:tc>
          <w:tcPr>
            <w:tcW w:w="3402" w:type="dxa"/>
          </w:tcPr>
          <w:p w:rsidR="00335636" w:rsidRPr="00D93E5A" w:rsidRDefault="00335636" w:rsidP="00335636">
            <w:pPr>
              <w:widowControl w:val="0"/>
              <w:tabs>
                <w:tab w:val="left" w:pos="0"/>
              </w:tabs>
              <w:spacing w:line="269" w:lineRule="exact"/>
              <w:jc w:val="both"/>
              <w:outlineLvl w:val="0"/>
              <w:rPr>
                <w:rFonts w:eastAsia="Times New Roman" w:cs="Times New Roman"/>
                <w:b/>
                <w:bCs/>
                <w:color w:val="000000"/>
                <w:sz w:val="22"/>
                <w:szCs w:val="22"/>
                <w:lang w:bidi="ru-RU"/>
              </w:rPr>
            </w:pPr>
            <w:r w:rsidRPr="00D93E5A">
              <w:rPr>
                <w:rFonts w:eastAsia="Times New Roman" w:cs="Times New Roman"/>
                <w:b/>
                <w:bCs/>
                <w:color w:val="000000"/>
                <w:sz w:val="22"/>
                <w:szCs w:val="22"/>
                <w:lang w:bidi="ru-RU"/>
              </w:rPr>
              <w:t>Поставщик:</w:t>
            </w:r>
          </w:p>
          <w:p w:rsidR="00AC2531" w:rsidRPr="00D93E5A" w:rsidRDefault="00AC2531" w:rsidP="00F153C7">
            <w:pPr>
              <w:rPr>
                <w:rFonts w:cs="Times New Roman"/>
                <w:b/>
                <w:sz w:val="22"/>
                <w:szCs w:val="22"/>
                <w:lang w:eastAsia="en-US"/>
              </w:rPr>
            </w:pPr>
          </w:p>
        </w:tc>
        <w:tc>
          <w:tcPr>
            <w:tcW w:w="3685" w:type="dxa"/>
          </w:tcPr>
          <w:p w:rsidR="00FC0ECC" w:rsidRPr="00D93E5A" w:rsidRDefault="003F0ECC" w:rsidP="003E30A0">
            <w:pPr>
              <w:rPr>
                <w:rFonts w:cs="Times New Roman"/>
                <w:b/>
                <w:sz w:val="22"/>
                <w:szCs w:val="22"/>
                <w:lang w:eastAsia="en-US"/>
              </w:rPr>
            </w:pPr>
            <w:r w:rsidRPr="00D93E5A">
              <w:rPr>
                <w:rFonts w:cs="Times New Roman"/>
                <w:b/>
                <w:sz w:val="22"/>
                <w:szCs w:val="22"/>
                <w:lang w:eastAsia="en-US"/>
              </w:rPr>
              <w:t>Получатель:</w:t>
            </w:r>
          </w:p>
          <w:p w:rsidR="00FC0ECC" w:rsidRPr="00D93E5A" w:rsidRDefault="00FC0ECC" w:rsidP="00FC0ECC">
            <w:pPr>
              <w:rPr>
                <w:sz w:val="22"/>
                <w:szCs w:val="22"/>
              </w:rPr>
            </w:pPr>
            <w:r w:rsidRPr="00D93E5A">
              <w:rPr>
                <w:sz w:val="22"/>
                <w:szCs w:val="22"/>
              </w:rPr>
              <w:t>Муниципальное управление «Управление культуры г.Бендеры»</w:t>
            </w:r>
          </w:p>
          <w:p w:rsidR="00FC0ECC" w:rsidRPr="00D93E5A" w:rsidRDefault="00FC0ECC" w:rsidP="00FC0ECC">
            <w:pPr>
              <w:rPr>
                <w:sz w:val="22"/>
                <w:szCs w:val="22"/>
              </w:rPr>
            </w:pPr>
            <w:r w:rsidRPr="00D93E5A">
              <w:rPr>
                <w:sz w:val="22"/>
                <w:szCs w:val="22"/>
              </w:rPr>
              <w:t>3200, г.Бендеры</w:t>
            </w:r>
          </w:p>
          <w:p w:rsidR="00FC0ECC" w:rsidRPr="00D93E5A" w:rsidRDefault="00FC0ECC" w:rsidP="00FC0ECC">
            <w:pPr>
              <w:rPr>
                <w:sz w:val="22"/>
                <w:szCs w:val="22"/>
              </w:rPr>
            </w:pPr>
            <w:r w:rsidRPr="00D93E5A">
              <w:rPr>
                <w:sz w:val="22"/>
                <w:szCs w:val="22"/>
              </w:rPr>
              <w:t>Ул.Суворова,57</w:t>
            </w:r>
          </w:p>
          <w:p w:rsidR="00AC2531" w:rsidRPr="00D93E5A" w:rsidRDefault="00F11D57" w:rsidP="00AC2531">
            <w:pPr>
              <w:rPr>
                <w:sz w:val="22"/>
                <w:szCs w:val="22"/>
                <w:lang w:eastAsia="en-US"/>
              </w:rPr>
            </w:pPr>
            <w:r>
              <w:rPr>
                <w:sz w:val="22"/>
                <w:szCs w:val="22"/>
                <w:lang w:eastAsia="en-US"/>
              </w:rPr>
              <w:t>р/сч 2191380109030118</w:t>
            </w:r>
          </w:p>
          <w:p w:rsidR="00FC0ECC" w:rsidRPr="00D93E5A" w:rsidRDefault="00FC0ECC" w:rsidP="00FC0ECC">
            <w:pPr>
              <w:rPr>
                <w:sz w:val="22"/>
                <w:szCs w:val="22"/>
              </w:rPr>
            </w:pPr>
            <w:r w:rsidRPr="00D93E5A">
              <w:rPr>
                <w:sz w:val="22"/>
                <w:szCs w:val="22"/>
              </w:rPr>
              <w:t>в Бендерском филиале ЗАО «Приднестровский Сбербанк»</w:t>
            </w:r>
          </w:p>
          <w:p w:rsidR="00FC0ECC" w:rsidRPr="00D93E5A" w:rsidRDefault="00AC2531" w:rsidP="00FC0ECC">
            <w:pPr>
              <w:rPr>
                <w:sz w:val="22"/>
                <w:szCs w:val="22"/>
              </w:rPr>
            </w:pPr>
            <w:r w:rsidRPr="00D93E5A">
              <w:rPr>
                <w:sz w:val="22"/>
                <w:szCs w:val="22"/>
              </w:rPr>
              <w:t>ф/к 0300000423</w:t>
            </w:r>
            <w:r w:rsidR="00FC0ECC" w:rsidRPr="00D93E5A">
              <w:rPr>
                <w:sz w:val="22"/>
                <w:szCs w:val="22"/>
              </w:rPr>
              <w:t xml:space="preserve">                                                  </w:t>
            </w:r>
          </w:p>
          <w:p w:rsidR="00FC0ECC" w:rsidRPr="00D93E5A" w:rsidRDefault="00FC0ECC" w:rsidP="00FC0ECC">
            <w:pPr>
              <w:rPr>
                <w:bCs/>
                <w:sz w:val="22"/>
                <w:szCs w:val="22"/>
              </w:rPr>
            </w:pPr>
            <w:r w:rsidRPr="00D93E5A">
              <w:rPr>
                <w:sz w:val="22"/>
                <w:szCs w:val="22"/>
              </w:rPr>
              <w:t>тел./факс: 0 (552) 2 40 95</w:t>
            </w:r>
          </w:p>
          <w:p w:rsidR="00FC0ECC" w:rsidRPr="00D93E5A" w:rsidRDefault="00FC0ECC" w:rsidP="00FC0ECC">
            <w:pPr>
              <w:rPr>
                <w:sz w:val="22"/>
                <w:szCs w:val="22"/>
              </w:rPr>
            </w:pPr>
            <w:r w:rsidRPr="00D93E5A">
              <w:rPr>
                <w:bCs/>
                <w:sz w:val="22"/>
                <w:szCs w:val="22"/>
                <w:lang w:val="en-US"/>
              </w:rPr>
              <w:t>E</w:t>
            </w:r>
            <w:r w:rsidRPr="00D93E5A">
              <w:rPr>
                <w:bCs/>
                <w:sz w:val="22"/>
                <w:szCs w:val="22"/>
              </w:rPr>
              <w:t>-</w:t>
            </w:r>
            <w:r w:rsidRPr="00D93E5A">
              <w:rPr>
                <w:bCs/>
                <w:sz w:val="22"/>
                <w:szCs w:val="22"/>
                <w:lang w:val="en-US"/>
              </w:rPr>
              <w:t>mail</w:t>
            </w:r>
            <w:r w:rsidRPr="00D93E5A">
              <w:rPr>
                <w:bCs/>
                <w:sz w:val="22"/>
                <w:szCs w:val="22"/>
              </w:rPr>
              <w:t>:</w:t>
            </w:r>
            <w:r w:rsidRPr="00D93E5A">
              <w:rPr>
                <w:sz w:val="22"/>
                <w:szCs w:val="22"/>
              </w:rPr>
              <w:t xml:space="preserve"> </w:t>
            </w:r>
            <w:r w:rsidRPr="00D93E5A">
              <w:rPr>
                <w:sz w:val="22"/>
                <w:szCs w:val="22"/>
                <w:lang w:val="en-US"/>
              </w:rPr>
              <w:t>kultura</w:t>
            </w:r>
            <w:r w:rsidRPr="00D93E5A">
              <w:rPr>
                <w:sz w:val="22"/>
                <w:szCs w:val="22"/>
              </w:rPr>
              <w:t>.</w:t>
            </w:r>
            <w:r w:rsidRPr="00D93E5A">
              <w:rPr>
                <w:sz w:val="22"/>
                <w:szCs w:val="22"/>
                <w:lang w:val="en-US"/>
              </w:rPr>
              <w:t>benderi</w:t>
            </w:r>
            <w:r w:rsidRPr="00D93E5A">
              <w:rPr>
                <w:sz w:val="22"/>
                <w:szCs w:val="22"/>
              </w:rPr>
              <w:t>@</w:t>
            </w:r>
            <w:r w:rsidRPr="00D93E5A">
              <w:rPr>
                <w:sz w:val="22"/>
                <w:szCs w:val="22"/>
                <w:lang w:val="en-US"/>
              </w:rPr>
              <w:t>mail</w:t>
            </w:r>
            <w:r w:rsidRPr="00D93E5A">
              <w:rPr>
                <w:sz w:val="22"/>
                <w:szCs w:val="22"/>
              </w:rPr>
              <w:t>.</w:t>
            </w:r>
            <w:r w:rsidRPr="00D93E5A">
              <w:rPr>
                <w:sz w:val="22"/>
                <w:szCs w:val="22"/>
                <w:lang w:val="en-US"/>
              </w:rPr>
              <w:t>ru</w:t>
            </w:r>
            <w:r w:rsidRPr="00D93E5A">
              <w:rPr>
                <w:sz w:val="22"/>
                <w:szCs w:val="22"/>
              </w:rPr>
              <w:t xml:space="preserve">   </w:t>
            </w:r>
          </w:p>
          <w:p w:rsidR="00FC0ECC" w:rsidRPr="00D93E5A" w:rsidRDefault="00FC0ECC" w:rsidP="00FC0ECC">
            <w:pPr>
              <w:rPr>
                <w:sz w:val="22"/>
                <w:szCs w:val="22"/>
              </w:rPr>
            </w:pPr>
            <w:r w:rsidRPr="00D93E5A">
              <w:rPr>
                <w:sz w:val="22"/>
                <w:szCs w:val="22"/>
              </w:rPr>
              <w:t xml:space="preserve"> </w:t>
            </w:r>
          </w:p>
          <w:p w:rsidR="0049539F" w:rsidRPr="00D93E5A" w:rsidRDefault="0049539F" w:rsidP="00FC0ECC">
            <w:pPr>
              <w:rPr>
                <w:sz w:val="22"/>
                <w:szCs w:val="22"/>
              </w:rPr>
            </w:pPr>
          </w:p>
          <w:p w:rsidR="00FC0ECC" w:rsidRPr="00D93E5A" w:rsidRDefault="0049539F" w:rsidP="00FC0ECC">
            <w:pPr>
              <w:rPr>
                <w:sz w:val="22"/>
                <w:szCs w:val="22"/>
              </w:rPr>
            </w:pPr>
            <w:r w:rsidRPr="00D93E5A">
              <w:rPr>
                <w:sz w:val="22"/>
                <w:szCs w:val="22"/>
              </w:rPr>
              <w:t>И</w:t>
            </w:r>
            <w:r w:rsidR="00FC0ECC" w:rsidRPr="00D93E5A">
              <w:rPr>
                <w:sz w:val="22"/>
                <w:szCs w:val="22"/>
              </w:rPr>
              <w:t>.о. начальника</w:t>
            </w:r>
          </w:p>
          <w:p w:rsidR="0049539F" w:rsidRPr="00D93E5A" w:rsidRDefault="0049539F" w:rsidP="00FC0ECC">
            <w:pPr>
              <w:rPr>
                <w:sz w:val="22"/>
                <w:szCs w:val="22"/>
              </w:rPr>
            </w:pPr>
          </w:p>
          <w:p w:rsidR="003F0ECC" w:rsidRPr="00D93E5A" w:rsidRDefault="00FC0ECC" w:rsidP="00FC0ECC">
            <w:pPr>
              <w:rPr>
                <w:sz w:val="22"/>
                <w:szCs w:val="22"/>
              </w:rPr>
            </w:pPr>
            <w:r w:rsidRPr="00D93E5A">
              <w:rPr>
                <w:sz w:val="22"/>
                <w:szCs w:val="22"/>
              </w:rPr>
              <w:t>_____________А.Ю.Шевчук</w:t>
            </w:r>
          </w:p>
        </w:tc>
      </w:tr>
    </w:tbl>
    <w:p w:rsidR="003F0ECC" w:rsidRPr="00E15FF9" w:rsidRDefault="003F0ECC" w:rsidP="003F0ECC">
      <w:pPr>
        <w:ind w:firstLine="567"/>
        <w:jc w:val="both"/>
        <w:rPr>
          <w:rFonts w:cs="Times New Roman"/>
          <w:lang w:eastAsia="en-US"/>
        </w:rPr>
      </w:pPr>
    </w:p>
    <w:p w:rsidR="003F0ECC" w:rsidRDefault="003F0ECC" w:rsidP="003F0ECC">
      <w:pPr>
        <w:ind w:right="-1"/>
        <w:jc w:val="both"/>
        <w:rPr>
          <w:rFonts w:eastAsia="Times New Roman" w:cs="Times New Roman"/>
        </w:rPr>
        <w:sectPr w:rsidR="003F0ECC" w:rsidSect="000F314F">
          <w:footerReference w:type="default" r:id="rId9"/>
          <w:pgSz w:w="11906" w:h="16838"/>
          <w:pgMar w:top="284" w:right="850" w:bottom="568" w:left="1701" w:header="708" w:footer="708" w:gutter="0"/>
          <w:cols w:space="708"/>
          <w:docGrid w:linePitch="360"/>
        </w:sectPr>
      </w:pPr>
    </w:p>
    <w:p w:rsidR="003F2C13" w:rsidRDefault="00A0226D" w:rsidP="00A0226D">
      <w:r>
        <w:lastRenderedPageBreak/>
        <w:t xml:space="preserve">                                                                                                                            </w:t>
      </w:r>
    </w:p>
    <w:p w:rsidR="003F2C13" w:rsidRDefault="003F2C13" w:rsidP="00A0226D"/>
    <w:p w:rsidR="00A0226D" w:rsidRPr="00E15FF9" w:rsidRDefault="003F2C13" w:rsidP="00A0226D">
      <w:r>
        <w:t xml:space="preserve">                                                                                                              </w:t>
      </w:r>
      <w:r w:rsidR="00A0226D" w:rsidRPr="00E15FF9">
        <w:t>Приложение № 1</w:t>
      </w:r>
    </w:p>
    <w:p w:rsidR="0049539F" w:rsidRDefault="00A0226D" w:rsidP="00A0226D">
      <w:pPr>
        <w:ind w:firstLine="567"/>
        <w:jc w:val="right"/>
      </w:pPr>
      <w:r>
        <w:t>к договору №___________</w:t>
      </w:r>
      <w:r w:rsidRPr="00E15FF9">
        <w:t xml:space="preserve"> </w:t>
      </w:r>
    </w:p>
    <w:p w:rsidR="0049539F" w:rsidRDefault="00A0226D" w:rsidP="0049539F">
      <w:pPr>
        <w:ind w:firstLine="567"/>
        <w:jc w:val="right"/>
      </w:pPr>
      <w:r w:rsidRPr="00E15FF9">
        <w:t xml:space="preserve">от </w:t>
      </w:r>
      <w:r w:rsidR="00080B36">
        <w:t xml:space="preserve">«___» августа </w:t>
      </w:r>
      <w:r>
        <w:t xml:space="preserve"> 2023</w:t>
      </w:r>
      <w:r w:rsidRPr="00E15FF9">
        <w:t xml:space="preserve"> года</w:t>
      </w:r>
    </w:p>
    <w:p w:rsidR="0049539F" w:rsidRDefault="0049539F" w:rsidP="0049539F">
      <w:pPr>
        <w:ind w:firstLine="567"/>
        <w:jc w:val="right"/>
      </w:pPr>
    </w:p>
    <w:p w:rsidR="00A0226D" w:rsidRDefault="00A0226D" w:rsidP="00092C31">
      <w:pPr>
        <w:ind w:firstLine="567"/>
        <w:jc w:val="center"/>
      </w:pPr>
      <w:r w:rsidRPr="0049539F">
        <w:rPr>
          <w:b/>
          <w:sz w:val="28"/>
          <w:szCs w:val="28"/>
        </w:rPr>
        <w:t>Спецификация</w:t>
      </w:r>
    </w:p>
    <w:tbl>
      <w:tblPr>
        <w:tblW w:w="10105" w:type="dxa"/>
        <w:tblInd w:w="-601" w:type="dxa"/>
        <w:tblLayout w:type="fixed"/>
        <w:tblLook w:val="04A0" w:firstRow="1" w:lastRow="0" w:firstColumn="1" w:lastColumn="0" w:noHBand="0" w:noVBand="1"/>
      </w:tblPr>
      <w:tblGrid>
        <w:gridCol w:w="906"/>
        <w:gridCol w:w="4170"/>
        <w:gridCol w:w="905"/>
        <w:gridCol w:w="906"/>
        <w:gridCol w:w="1450"/>
        <w:gridCol w:w="1768"/>
      </w:tblGrid>
      <w:tr w:rsidR="00A0226D" w:rsidRPr="00234FBC" w:rsidTr="00F505C2">
        <w:trPr>
          <w:trHeight w:val="56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6D" w:rsidRPr="0049539F" w:rsidRDefault="00A0226D" w:rsidP="00F505C2">
            <w:pPr>
              <w:jc w:val="center"/>
              <w:rPr>
                <w:b/>
                <w:color w:val="000000"/>
              </w:rPr>
            </w:pPr>
            <w:r w:rsidRPr="0049539F">
              <w:rPr>
                <w:b/>
                <w:color w:val="000000"/>
              </w:rPr>
              <w:t>№</w:t>
            </w:r>
          </w:p>
        </w:tc>
        <w:tc>
          <w:tcPr>
            <w:tcW w:w="4170" w:type="dxa"/>
            <w:tcBorders>
              <w:top w:val="single" w:sz="4" w:space="0" w:color="auto"/>
              <w:left w:val="nil"/>
              <w:bottom w:val="single" w:sz="4" w:space="0" w:color="auto"/>
              <w:right w:val="single" w:sz="4" w:space="0" w:color="auto"/>
            </w:tcBorders>
            <w:shd w:val="clear" w:color="auto" w:fill="auto"/>
            <w:noWrap/>
            <w:vAlign w:val="center"/>
            <w:hideMark/>
          </w:tcPr>
          <w:p w:rsidR="00A0226D" w:rsidRPr="0049539F" w:rsidRDefault="00A0226D" w:rsidP="00F505C2">
            <w:pPr>
              <w:jc w:val="center"/>
              <w:rPr>
                <w:b/>
                <w:color w:val="000000"/>
              </w:rPr>
            </w:pPr>
            <w:r w:rsidRPr="0049539F">
              <w:rPr>
                <w:b/>
                <w:color w:val="000000"/>
              </w:rPr>
              <w:t>Наименование товара, страна и фирма производитель, ассортимент, иные характеристики товара</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A0226D" w:rsidRPr="0049539F" w:rsidRDefault="0049539F" w:rsidP="00F505C2">
            <w:pPr>
              <w:jc w:val="center"/>
              <w:rPr>
                <w:b/>
                <w:color w:val="000000"/>
              </w:rPr>
            </w:pPr>
            <w:r>
              <w:rPr>
                <w:b/>
                <w:color w:val="000000"/>
              </w:rPr>
              <w:t>Е</w:t>
            </w:r>
            <w:r w:rsidR="00A0226D" w:rsidRPr="0049539F">
              <w:rPr>
                <w:b/>
                <w:color w:val="000000"/>
              </w:rPr>
              <w:t>д. изм.</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A0226D" w:rsidRPr="0049539F" w:rsidRDefault="0049539F" w:rsidP="00F505C2">
            <w:pPr>
              <w:jc w:val="center"/>
              <w:rPr>
                <w:b/>
                <w:color w:val="000000"/>
              </w:rPr>
            </w:pPr>
            <w:r>
              <w:rPr>
                <w:b/>
                <w:color w:val="000000"/>
              </w:rPr>
              <w:t>К</w:t>
            </w:r>
            <w:r w:rsidR="00A0226D" w:rsidRPr="0049539F">
              <w:rPr>
                <w:b/>
                <w:color w:val="000000"/>
              </w:rPr>
              <w:t>ол-во</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A0226D" w:rsidRPr="0049539F" w:rsidRDefault="0049539F" w:rsidP="00F505C2">
            <w:pPr>
              <w:jc w:val="center"/>
              <w:rPr>
                <w:b/>
                <w:color w:val="000000"/>
              </w:rPr>
            </w:pPr>
            <w:r w:rsidRPr="0049539F">
              <w:rPr>
                <w:b/>
                <w:color w:val="000000"/>
              </w:rPr>
              <w:t>Цена единицы товара (руб. ПМР)</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39F" w:rsidRPr="0049539F" w:rsidRDefault="0049539F" w:rsidP="0049539F">
            <w:pPr>
              <w:jc w:val="center"/>
              <w:rPr>
                <w:b/>
                <w:bCs/>
                <w:color w:val="000000"/>
              </w:rPr>
            </w:pPr>
            <w:r w:rsidRPr="0049539F">
              <w:rPr>
                <w:b/>
                <w:bCs/>
                <w:color w:val="000000"/>
              </w:rPr>
              <w:t>Сумма</w:t>
            </w:r>
          </w:p>
          <w:p w:rsidR="00A0226D" w:rsidRPr="0049539F" w:rsidRDefault="0049539F" w:rsidP="0049539F">
            <w:pPr>
              <w:jc w:val="center"/>
              <w:rPr>
                <w:b/>
                <w:color w:val="000000"/>
              </w:rPr>
            </w:pPr>
            <w:r w:rsidRPr="0049539F">
              <w:rPr>
                <w:b/>
                <w:bCs/>
                <w:color w:val="000000"/>
              </w:rPr>
              <w:t>(руб. ПМР)</w:t>
            </w:r>
          </w:p>
        </w:tc>
      </w:tr>
      <w:tr w:rsidR="00550562" w:rsidRPr="008843B9" w:rsidTr="00496331">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550562" w:rsidRPr="00550562" w:rsidRDefault="00550562" w:rsidP="00550562">
            <w:pPr>
              <w:jc w:val="center"/>
              <w:rPr>
                <w:bCs/>
                <w:color w:val="000000"/>
              </w:rPr>
            </w:pPr>
            <w:r w:rsidRPr="00550562">
              <w:rPr>
                <w:bCs/>
                <w:color w:val="000000"/>
              </w:rPr>
              <w:t>1</w:t>
            </w:r>
          </w:p>
        </w:tc>
        <w:tc>
          <w:tcPr>
            <w:tcW w:w="4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3E5A" w:rsidRDefault="009809C7" w:rsidP="009809C7">
            <w:pPr>
              <w:rPr>
                <w:color w:val="000000"/>
                <w:sz w:val="22"/>
                <w:szCs w:val="22"/>
              </w:rPr>
            </w:pPr>
            <w:r w:rsidRPr="00D93E5A">
              <w:rPr>
                <w:color w:val="000000"/>
                <w:sz w:val="22"/>
                <w:szCs w:val="22"/>
              </w:rPr>
              <w:t xml:space="preserve">Набор мебели </w:t>
            </w:r>
            <w:r w:rsidR="00D93E5A">
              <w:rPr>
                <w:color w:val="000000"/>
                <w:sz w:val="22"/>
                <w:szCs w:val="22"/>
              </w:rPr>
              <w:t>«</w:t>
            </w:r>
            <w:r w:rsidRPr="00D93E5A">
              <w:rPr>
                <w:color w:val="000000"/>
                <w:sz w:val="22"/>
                <w:szCs w:val="22"/>
              </w:rPr>
              <w:t>ОФИС ЛАЙН</w:t>
            </w:r>
            <w:r w:rsidR="00D93E5A">
              <w:rPr>
                <w:color w:val="000000"/>
                <w:sz w:val="22"/>
                <w:szCs w:val="22"/>
              </w:rPr>
              <w:t>»</w:t>
            </w:r>
          </w:p>
          <w:p w:rsidR="009809C7" w:rsidRPr="00D93E5A" w:rsidRDefault="009809C7" w:rsidP="009809C7">
            <w:pPr>
              <w:rPr>
                <w:sz w:val="22"/>
                <w:szCs w:val="22"/>
              </w:rPr>
            </w:pPr>
            <w:r w:rsidRPr="00D93E5A">
              <w:rPr>
                <w:color w:val="000000"/>
                <w:sz w:val="22"/>
                <w:szCs w:val="22"/>
              </w:rPr>
              <w:t xml:space="preserve">система: </w:t>
            </w:r>
            <w:r w:rsidR="00F11D57">
              <w:rPr>
                <w:color w:val="000000"/>
                <w:sz w:val="22"/>
                <w:szCs w:val="22"/>
              </w:rPr>
              <w:t>витрина</w:t>
            </w:r>
            <w:r w:rsidRPr="00D93E5A">
              <w:rPr>
                <w:color w:val="000000"/>
                <w:sz w:val="22"/>
                <w:szCs w:val="22"/>
              </w:rPr>
              <w:t xml:space="preserve"> REG </w:t>
            </w:r>
            <w:r w:rsidR="00F11D57" w:rsidRPr="00C32C94">
              <w:rPr>
                <w:color w:val="000000"/>
                <w:sz w:val="22"/>
                <w:szCs w:val="22"/>
              </w:rPr>
              <w:t>2</w:t>
            </w:r>
            <w:r w:rsidR="00F11D57">
              <w:rPr>
                <w:color w:val="000000"/>
                <w:sz w:val="22"/>
                <w:szCs w:val="22"/>
                <w:lang w:val="en-US"/>
              </w:rPr>
              <w:t>W</w:t>
            </w:r>
            <w:r w:rsidRPr="00D93E5A">
              <w:rPr>
                <w:color w:val="000000"/>
                <w:sz w:val="22"/>
                <w:szCs w:val="22"/>
              </w:rPr>
              <w:t>2D/</w:t>
            </w:r>
            <w:r w:rsidR="00C32C94" w:rsidRPr="00C32C94">
              <w:rPr>
                <w:color w:val="000000"/>
                <w:sz w:val="22"/>
                <w:szCs w:val="22"/>
              </w:rPr>
              <w:t>79/</w:t>
            </w:r>
            <w:r w:rsidR="00C32C94">
              <w:rPr>
                <w:color w:val="000000"/>
                <w:sz w:val="22"/>
                <w:szCs w:val="22"/>
              </w:rPr>
              <w:t>220 - дуб сонома (4</w:t>
            </w:r>
            <w:r w:rsidRPr="00D93E5A">
              <w:rPr>
                <w:color w:val="000000"/>
                <w:sz w:val="22"/>
                <w:szCs w:val="22"/>
              </w:rPr>
              <w:t>)</w:t>
            </w:r>
            <w:r w:rsidRPr="00D93E5A">
              <w:rPr>
                <w:sz w:val="22"/>
                <w:szCs w:val="22"/>
              </w:rPr>
              <w:t xml:space="preserve"> </w:t>
            </w:r>
          </w:p>
          <w:p w:rsidR="00D93E5A" w:rsidRDefault="009809C7" w:rsidP="009809C7">
            <w:pPr>
              <w:rPr>
                <w:color w:val="000000"/>
                <w:sz w:val="22"/>
                <w:szCs w:val="22"/>
              </w:rPr>
            </w:pPr>
            <w:r w:rsidRPr="00D93E5A">
              <w:rPr>
                <w:color w:val="000000"/>
                <w:sz w:val="22"/>
                <w:szCs w:val="22"/>
              </w:rPr>
              <w:t xml:space="preserve">Материал корпуса: ЛДСП; </w:t>
            </w:r>
          </w:p>
          <w:p w:rsidR="00D93E5A" w:rsidRDefault="00D93E5A" w:rsidP="009809C7">
            <w:pPr>
              <w:rPr>
                <w:color w:val="000000"/>
                <w:sz w:val="22"/>
                <w:szCs w:val="22"/>
              </w:rPr>
            </w:pPr>
            <w:r>
              <w:rPr>
                <w:color w:val="000000"/>
                <w:sz w:val="22"/>
                <w:szCs w:val="22"/>
              </w:rPr>
              <w:t>материал фасада: ЛДСП;</w:t>
            </w:r>
          </w:p>
          <w:p w:rsidR="00D93E5A" w:rsidRDefault="009809C7" w:rsidP="009809C7">
            <w:pPr>
              <w:rPr>
                <w:color w:val="000000"/>
                <w:sz w:val="22"/>
                <w:szCs w:val="22"/>
              </w:rPr>
            </w:pPr>
            <w:r w:rsidRPr="00D93E5A">
              <w:rPr>
                <w:color w:val="000000"/>
                <w:sz w:val="22"/>
                <w:szCs w:val="22"/>
              </w:rPr>
              <w:t>цвет корпуса: дуб сонома;</w:t>
            </w:r>
          </w:p>
          <w:p w:rsidR="00D93E5A" w:rsidRDefault="009809C7" w:rsidP="009809C7">
            <w:pPr>
              <w:rPr>
                <w:color w:val="000000"/>
                <w:sz w:val="22"/>
                <w:szCs w:val="22"/>
              </w:rPr>
            </w:pPr>
            <w:r w:rsidRPr="00D93E5A">
              <w:rPr>
                <w:color w:val="000000"/>
                <w:sz w:val="22"/>
                <w:szCs w:val="22"/>
              </w:rPr>
              <w:t xml:space="preserve">цвет фасада: дуб сонома; </w:t>
            </w:r>
          </w:p>
          <w:p w:rsidR="00D93E5A" w:rsidRDefault="00D93E5A" w:rsidP="009809C7">
            <w:pPr>
              <w:rPr>
                <w:color w:val="000000"/>
                <w:sz w:val="22"/>
                <w:szCs w:val="22"/>
              </w:rPr>
            </w:pPr>
            <w:r>
              <w:rPr>
                <w:color w:val="000000"/>
                <w:sz w:val="22"/>
                <w:szCs w:val="22"/>
              </w:rPr>
              <w:t>высота: 221 см;</w:t>
            </w:r>
          </w:p>
          <w:p w:rsidR="00D93E5A" w:rsidRDefault="009809C7" w:rsidP="009809C7">
            <w:pPr>
              <w:rPr>
                <w:color w:val="000000"/>
                <w:sz w:val="22"/>
                <w:szCs w:val="22"/>
              </w:rPr>
            </w:pPr>
            <w:r w:rsidRPr="00D93E5A">
              <w:rPr>
                <w:color w:val="000000"/>
                <w:sz w:val="22"/>
                <w:szCs w:val="22"/>
              </w:rPr>
              <w:t>ширина</w:t>
            </w:r>
            <w:r w:rsidR="00D93E5A">
              <w:rPr>
                <w:color w:val="000000"/>
                <w:sz w:val="22"/>
                <w:szCs w:val="22"/>
              </w:rPr>
              <w:t>: 79 см;</w:t>
            </w:r>
          </w:p>
          <w:p w:rsidR="00550562" w:rsidRPr="00D93E5A" w:rsidRDefault="009809C7" w:rsidP="009809C7">
            <w:pPr>
              <w:rPr>
                <w:color w:val="000000"/>
                <w:sz w:val="22"/>
                <w:szCs w:val="22"/>
              </w:rPr>
            </w:pPr>
            <w:r w:rsidRPr="00D93E5A">
              <w:rPr>
                <w:color w:val="000000"/>
                <w:sz w:val="22"/>
                <w:szCs w:val="22"/>
              </w:rPr>
              <w:t>глубина:</w:t>
            </w:r>
            <w:r w:rsidR="00D93E5A">
              <w:rPr>
                <w:color w:val="000000"/>
                <w:sz w:val="22"/>
                <w:szCs w:val="22"/>
              </w:rPr>
              <w:t xml:space="preserve"> 35 см</w:t>
            </w:r>
          </w:p>
          <w:p w:rsidR="009809C7" w:rsidRPr="00D93E5A" w:rsidRDefault="00520120" w:rsidP="009809C7">
            <w:pPr>
              <w:rPr>
                <w:color w:val="000000"/>
                <w:sz w:val="22"/>
                <w:szCs w:val="22"/>
              </w:rPr>
            </w:pPr>
            <w:r w:rsidRPr="00D93E5A">
              <w:rPr>
                <w:color w:val="000000"/>
                <w:sz w:val="22"/>
                <w:szCs w:val="22"/>
              </w:rPr>
              <w:t>Фирма-производитель: Гербор</w:t>
            </w:r>
          </w:p>
          <w:p w:rsidR="009809C7" w:rsidRPr="00D93E5A" w:rsidRDefault="009809C7" w:rsidP="009809C7">
            <w:pPr>
              <w:rPr>
                <w:color w:val="000000"/>
                <w:sz w:val="22"/>
                <w:szCs w:val="22"/>
              </w:rPr>
            </w:pPr>
            <w:r w:rsidRPr="00D93E5A">
              <w:rPr>
                <w:color w:val="000000"/>
                <w:sz w:val="22"/>
                <w:szCs w:val="22"/>
              </w:rPr>
              <w:t>Страна-производитель: Украина</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0562" w:rsidRPr="00D93E5A" w:rsidRDefault="00EF12A1" w:rsidP="00550562">
            <w:pPr>
              <w:jc w:val="center"/>
              <w:rPr>
                <w:color w:val="000000"/>
                <w:sz w:val="22"/>
                <w:szCs w:val="22"/>
              </w:rPr>
            </w:pPr>
            <w:r w:rsidRPr="00D93E5A">
              <w:rPr>
                <w:color w:val="000000"/>
                <w:sz w:val="22"/>
                <w:szCs w:val="22"/>
              </w:rPr>
              <w:t>шт.</w:t>
            </w:r>
          </w:p>
        </w:tc>
        <w:tc>
          <w:tcPr>
            <w:tcW w:w="906" w:type="dxa"/>
            <w:tcBorders>
              <w:top w:val="single" w:sz="4" w:space="0" w:color="auto"/>
              <w:left w:val="single" w:sz="4" w:space="0" w:color="auto"/>
              <w:bottom w:val="single" w:sz="4" w:space="0" w:color="auto"/>
              <w:right w:val="single" w:sz="4" w:space="0" w:color="auto"/>
            </w:tcBorders>
            <w:shd w:val="clear" w:color="auto" w:fill="auto"/>
            <w:noWrap/>
          </w:tcPr>
          <w:p w:rsidR="00D93E5A" w:rsidRPr="00D93E5A" w:rsidRDefault="00D93E5A" w:rsidP="00550562">
            <w:pPr>
              <w:jc w:val="center"/>
              <w:rPr>
                <w:rFonts w:cs="Times New Roman"/>
                <w:color w:val="000000"/>
                <w:sz w:val="22"/>
                <w:szCs w:val="22"/>
              </w:rPr>
            </w:pPr>
          </w:p>
          <w:p w:rsidR="00D93E5A" w:rsidRPr="00D93E5A" w:rsidRDefault="00D93E5A" w:rsidP="00550562">
            <w:pPr>
              <w:jc w:val="center"/>
              <w:rPr>
                <w:rFonts w:cs="Times New Roman"/>
                <w:color w:val="000000"/>
                <w:sz w:val="22"/>
                <w:szCs w:val="22"/>
              </w:rPr>
            </w:pPr>
          </w:p>
          <w:p w:rsidR="00D93E5A" w:rsidRPr="00D93E5A" w:rsidRDefault="00D93E5A" w:rsidP="00550562">
            <w:pPr>
              <w:jc w:val="center"/>
              <w:rPr>
                <w:rFonts w:cs="Times New Roman"/>
                <w:color w:val="000000"/>
                <w:sz w:val="22"/>
                <w:szCs w:val="22"/>
              </w:rPr>
            </w:pPr>
          </w:p>
          <w:p w:rsidR="00D93E5A" w:rsidRPr="00D93E5A" w:rsidRDefault="00D93E5A" w:rsidP="00550562">
            <w:pPr>
              <w:jc w:val="center"/>
              <w:rPr>
                <w:rFonts w:cs="Times New Roman"/>
                <w:color w:val="000000"/>
                <w:sz w:val="22"/>
                <w:szCs w:val="22"/>
              </w:rPr>
            </w:pPr>
          </w:p>
          <w:p w:rsidR="00D93E5A" w:rsidRDefault="00D93E5A" w:rsidP="00D93E5A">
            <w:pPr>
              <w:jc w:val="center"/>
              <w:rPr>
                <w:rFonts w:cs="Times New Roman"/>
                <w:color w:val="000000"/>
                <w:sz w:val="22"/>
                <w:szCs w:val="22"/>
              </w:rPr>
            </w:pPr>
          </w:p>
          <w:p w:rsidR="00550562" w:rsidRPr="00D93E5A" w:rsidRDefault="00BA4A7A" w:rsidP="00D93E5A">
            <w:pPr>
              <w:jc w:val="center"/>
              <w:rPr>
                <w:rFonts w:cs="Times New Roman"/>
                <w:color w:val="000000"/>
                <w:sz w:val="22"/>
                <w:szCs w:val="22"/>
              </w:rPr>
            </w:pPr>
            <w:r w:rsidRPr="00D93E5A">
              <w:rPr>
                <w:rFonts w:cs="Times New Roman"/>
                <w:color w:val="000000"/>
                <w:sz w:val="22"/>
                <w:szCs w:val="22"/>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0562" w:rsidRPr="00D93E5A" w:rsidRDefault="00550562" w:rsidP="00550562">
            <w:pPr>
              <w:jc w:val="center"/>
              <w:rPr>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550562" w:rsidRPr="00D93E5A" w:rsidRDefault="00550562" w:rsidP="00550562">
            <w:pPr>
              <w:jc w:val="center"/>
              <w:rPr>
                <w:bCs/>
                <w:color w:val="000000"/>
                <w:sz w:val="22"/>
                <w:szCs w:val="22"/>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2</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Микрофон: тип: микрофонный комплект тип микрофона: конденсаторный,</w:t>
            </w:r>
            <w:r w:rsidR="00E7403C">
              <w:rPr>
                <w:bCs/>
                <w:color w:val="000000"/>
              </w:rPr>
              <w:t xml:space="preserve"> </w:t>
            </w:r>
            <w:r w:rsidRPr="00DA53F4">
              <w:rPr>
                <w:bCs/>
                <w:color w:val="000000"/>
              </w:rPr>
              <w:t>динамический; минимальная частота: 30 Гц; Максимальная частота:16000Гц; Питание: фантомное;</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1</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DA53F4">
        <w:trPr>
          <w:trHeight w:val="1880"/>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3</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Стойка:тип: напольная стойка с подлокотником; короткая металлическая конструкция; регулируемая высота: 50-70 см.; регулируемая стрела около 40-60 см.</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2</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4</w:t>
            </w:r>
          </w:p>
        </w:tc>
        <w:tc>
          <w:tcPr>
            <w:tcW w:w="4170" w:type="dxa"/>
            <w:tcBorders>
              <w:top w:val="nil"/>
              <w:left w:val="nil"/>
              <w:bottom w:val="single" w:sz="4" w:space="0" w:color="auto"/>
              <w:right w:val="single" w:sz="4" w:space="0" w:color="auto"/>
            </w:tcBorders>
            <w:shd w:val="clear" w:color="auto" w:fill="auto"/>
            <w:noWrap/>
            <w:vAlign w:val="center"/>
          </w:tcPr>
          <w:p w:rsidR="00E7403C" w:rsidRPr="00E7403C" w:rsidRDefault="00E7403C" w:rsidP="00E7403C">
            <w:pPr>
              <w:rPr>
                <w:color w:val="000000"/>
                <w:sz w:val="22"/>
                <w:szCs w:val="22"/>
              </w:rPr>
            </w:pPr>
            <w:r w:rsidRPr="00E7403C">
              <w:rPr>
                <w:color w:val="000000"/>
                <w:sz w:val="22"/>
                <w:szCs w:val="22"/>
              </w:rPr>
              <w:t>Процессор: процессор не менее 6 ядер,</w:t>
            </w:r>
            <w:r>
              <w:rPr>
                <w:color w:val="000000"/>
                <w:sz w:val="22"/>
                <w:szCs w:val="22"/>
              </w:rPr>
              <w:t xml:space="preserve"> </w:t>
            </w:r>
            <w:r w:rsidRPr="00E7403C">
              <w:rPr>
                <w:color w:val="000000"/>
                <w:sz w:val="22"/>
                <w:szCs w:val="22"/>
              </w:rPr>
              <w:t>частота 4,2 GHz,12 поточный. Совместимая материнская плата с HDM. Оперативная память DDR 4 не менее 8 гигабайт. Накопитель SSD не менее 240  Gb,2.5" скорость потока 520/400 MB/S. Корпус Spire. Блок питания не менее 500W.   Windows  10.</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1</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5</w:t>
            </w:r>
          </w:p>
        </w:tc>
        <w:tc>
          <w:tcPr>
            <w:tcW w:w="4170" w:type="dxa"/>
            <w:tcBorders>
              <w:top w:val="nil"/>
              <w:left w:val="nil"/>
              <w:bottom w:val="single" w:sz="4" w:space="0" w:color="auto"/>
              <w:right w:val="single" w:sz="4" w:space="0" w:color="auto"/>
            </w:tcBorders>
            <w:shd w:val="clear" w:color="auto" w:fill="auto"/>
            <w:noWrap/>
            <w:vAlign w:val="center"/>
          </w:tcPr>
          <w:p w:rsidR="00DA53F4" w:rsidRPr="00DA53F4" w:rsidRDefault="00DA53F4" w:rsidP="00DA53F4">
            <w:pPr>
              <w:rPr>
                <w:bCs/>
                <w:color w:val="000000"/>
              </w:rPr>
            </w:pPr>
            <w:r w:rsidRPr="00DA53F4">
              <w:rPr>
                <w:bCs/>
                <w:color w:val="000000"/>
              </w:rPr>
              <w:t>"Монитор: Диагональ экрана:  не более 23,8 дюйма; тип экрана: плоский; разрешение дисплея FHD (1920*1080);  Интерфейс:</w:t>
            </w:r>
          </w:p>
          <w:p w:rsidR="00DA53F4" w:rsidRPr="00DA53F4" w:rsidRDefault="00DA53F4" w:rsidP="00DA53F4">
            <w:pPr>
              <w:rPr>
                <w:bCs/>
                <w:color w:val="000000"/>
                <w:lang w:val="en-US"/>
              </w:rPr>
            </w:pPr>
            <w:r w:rsidRPr="00DA53F4">
              <w:rPr>
                <w:bCs/>
                <w:color w:val="000000"/>
                <w:lang w:val="en-US"/>
              </w:rPr>
              <w:t>• HDMI x 1</w:t>
            </w:r>
          </w:p>
          <w:p w:rsidR="00DA53F4" w:rsidRDefault="00DA53F4" w:rsidP="00DA53F4">
            <w:pPr>
              <w:rPr>
                <w:bCs/>
                <w:color w:val="000000"/>
                <w:lang w:val="en-US"/>
              </w:rPr>
            </w:pPr>
            <w:r w:rsidRPr="00DA53F4">
              <w:rPr>
                <w:bCs/>
                <w:color w:val="000000"/>
                <w:lang w:val="en-US"/>
              </w:rPr>
              <w:lastRenderedPageBreak/>
              <w:t>• D-Sub (VGA) x 1</w:t>
            </w:r>
          </w:p>
          <w:p w:rsidR="00DA53F4" w:rsidRPr="00DA53F4" w:rsidRDefault="00DA53F4" w:rsidP="00DA53F4">
            <w:pPr>
              <w:rPr>
                <w:bCs/>
                <w:color w:val="000000"/>
                <w:lang w:val="en-US"/>
              </w:rPr>
            </w:pP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65C35" w:rsidRDefault="00DA53F4" w:rsidP="00DA53F4">
            <w:pPr>
              <w:rPr>
                <w:b/>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lastRenderedPageBreak/>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1</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lastRenderedPageBreak/>
              <w:t>6</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Лампа:лампа светодиодная LED  мощностью 20 Вт, форма: шар; Цоколь: Е 27, цветовая температура: 6500К; Рабочее напряжение: 230 В</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40</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7</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Лампа: лампа люминесцентная мощностью 18 Вт; Модель: Т8,цоколь G13; цветовая температура: 4000К; Напряжение:  не более 230В; световой поток;1450 лм;тип формы: классический; тип подключения: через балласт</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60</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8</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Прожектор: прожектор светодиодный  мощностью 30 Вт;  цветовая температура: 6500К; световой поток;1350 лм;уровень защиты IP 65;</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15</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DA53F4"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rsidR="00DA53F4" w:rsidRPr="00D65C35" w:rsidRDefault="00DA53F4" w:rsidP="00F505C2">
            <w:pPr>
              <w:jc w:val="center"/>
              <w:rPr>
                <w:b/>
                <w:bCs/>
                <w:color w:val="000000"/>
              </w:rPr>
            </w:pPr>
            <w:r>
              <w:rPr>
                <w:b/>
                <w:bCs/>
                <w:color w:val="000000"/>
              </w:rPr>
              <w:t>9</w:t>
            </w:r>
          </w:p>
        </w:tc>
        <w:tc>
          <w:tcPr>
            <w:tcW w:w="4170" w:type="dxa"/>
            <w:tcBorders>
              <w:top w:val="nil"/>
              <w:left w:val="nil"/>
              <w:bottom w:val="single" w:sz="4" w:space="0" w:color="auto"/>
              <w:right w:val="single" w:sz="4" w:space="0" w:color="auto"/>
            </w:tcBorders>
            <w:shd w:val="clear" w:color="auto" w:fill="auto"/>
            <w:noWrap/>
            <w:vAlign w:val="center"/>
          </w:tcPr>
          <w:p w:rsidR="00DA53F4" w:rsidRDefault="00DA53F4" w:rsidP="00F505C2">
            <w:pPr>
              <w:rPr>
                <w:bCs/>
                <w:color w:val="000000"/>
              </w:rPr>
            </w:pPr>
            <w:r w:rsidRPr="00DA53F4">
              <w:rPr>
                <w:bCs/>
                <w:color w:val="000000"/>
              </w:rPr>
              <w:t>Прожектор: прожектор светодиодный  мощностью 50 Вт;  цветовая температура:  не менее 4000К; световой поток;2250 лм;уровень защиты IP 65;</w:t>
            </w:r>
          </w:p>
          <w:p w:rsidR="00DA53F4" w:rsidRPr="00D93E5A" w:rsidRDefault="00DA53F4" w:rsidP="00DA53F4">
            <w:pPr>
              <w:rPr>
                <w:color w:val="000000"/>
                <w:sz w:val="22"/>
                <w:szCs w:val="22"/>
              </w:rPr>
            </w:pPr>
            <w:r>
              <w:rPr>
                <w:color w:val="000000"/>
                <w:sz w:val="22"/>
                <w:szCs w:val="22"/>
              </w:rPr>
              <w:t xml:space="preserve">Фирма-производитель: </w:t>
            </w:r>
          </w:p>
          <w:p w:rsidR="00DA53F4" w:rsidRPr="00DA53F4" w:rsidRDefault="00DA53F4" w:rsidP="00DA53F4">
            <w:pPr>
              <w:rPr>
                <w:bCs/>
                <w:color w:val="000000"/>
              </w:rPr>
            </w:pPr>
            <w:r>
              <w:rPr>
                <w:color w:val="000000"/>
                <w:sz w:val="22"/>
                <w:szCs w:val="22"/>
              </w:rPr>
              <w:t xml:space="preserve">Страна-производитель: </w:t>
            </w:r>
          </w:p>
        </w:tc>
        <w:tc>
          <w:tcPr>
            <w:tcW w:w="905"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шт.</w:t>
            </w:r>
          </w:p>
        </w:tc>
        <w:tc>
          <w:tcPr>
            <w:tcW w:w="906" w:type="dxa"/>
            <w:tcBorders>
              <w:top w:val="nil"/>
              <w:left w:val="nil"/>
              <w:bottom w:val="single" w:sz="4" w:space="0" w:color="auto"/>
              <w:right w:val="single" w:sz="4" w:space="0" w:color="auto"/>
            </w:tcBorders>
            <w:shd w:val="clear" w:color="auto" w:fill="auto"/>
            <w:noWrap/>
            <w:vAlign w:val="center"/>
          </w:tcPr>
          <w:p w:rsidR="00DA53F4" w:rsidRPr="003F2C13" w:rsidRDefault="003F2C13" w:rsidP="00F505C2">
            <w:pPr>
              <w:jc w:val="center"/>
              <w:rPr>
                <w:bCs/>
                <w:color w:val="000000"/>
              </w:rPr>
            </w:pPr>
            <w:r w:rsidRPr="003F2C13">
              <w:rPr>
                <w:bCs/>
                <w:color w:val="000000"/>
              </w:rPr>
              <w:t>2</w:t>
            </w:r>
          </w:p>
        </w:tc>
        <w:tc>
          <w:tcPr>
            <w:tcW w:w="1450" w:type="dxa"/>
            <w:tcBorders>
              <w:top w:val="nil"/>
              <w:left w:val="nil"/>
              <w:bottom w:val="single" w:sz="4" w:space="0" w:color="auto"/>
              <w:right w:val="single" w:sz="4" w:space="0" w:color="auto"/>
            </w:tcBorders>
            <w:shd w:val="clear" w:color="auto" w:fill="auto"/>
            <w:noWrap/>
            <w:vAlign w:val="center"/>
          </w:tcPr>
          <w:p w:rsidR="00DA53F4" w:rsidRDefault="00DA53F4" w:rsidP="00F505C2">
            <w:pPr>
              <w:jc w:val="center"/>
              <w:rPr>
                <w:b/>
                <w:bCs/>
                <w:color w:val="000000"/>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DA53F4" w:rsidRDefault="00DA53F4" w:rsidP="00EF12A1">
            <w:pPr>
              <w:rPr>
                <w:b/>
                <w:bCs/>
                <w:color w:val="000000"/>
                <w:sz w:val="20"/>
                <w:szCs w:val="20"/>
              </w:rPr>
            </w:pPr>
          </w:p>
        </w:tc>
      </w:tr>
      <w:tr w:rsidR="00A0226D" w:rsidRPr="008843B9" w:rsidTr="00E60BB7">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A0226D" w:rsidRPr="00D65C35" w:rsidRDefault="00A0226D" w:rsidP="00F505C2">
            <w:pPr>
              <w:jc w:val="center"/>
              <w:rPr>
                <w:b/>
                <w:bCs/>
                <w:color w:val="000000"/>
              </w:rPr>
            </w:pPr>
          </w:p>
        </w:tc>
        <w:tc>
          <w:tcPr>
            <w:tcW w:w="4170" w:type="dxa"/>
            <w:tcBorders>
              <w:top w:val="nil"/>
              <w:left w:val="nil"/>
              <w:bottom w:val="single" w:sz="4" w:space="0" w:color="auto"/>
              <w:right w:val="single" w:sz="4" w:space="0" w:color="auto"/>
            </w:tcBorders>
            <w:shd w:val="clear" w:color="auto" w:fill="auto"/>
            <w:noWrap/>
            <w:vAlign w:val="center"/>
            <w:hideMark/>
          </w:tcPr>
          <w:p w:rsidR="00A0226D" w:rsidRPr="00D65C35" w:rsidRDefault="00A0226D" w:rsidP="00F505C2">
            <w:pPr>
              <w:rPr>
                <w:b/>
                <w:bCs/>
                <w:color w:val="000000"/>
              </w:rPr>
            </w:pPr>
            <w:r w:rsidRPr="00D65C35">
              <w:rPr>
                <w:b/>
                <w:bCs/>
                <w:color w:val="000000"/>
              </w:rPr>
              <w:t>Итого:</w:t>
            </w:r>
          </w:p>
        </w:tc>
        <w:tc>
          <w:tcPr>
            <w:tcW w:w="905" w:type="dxa"/>
            <w:tcBorders>
              <w:top w:val="nil"/>
              <w:left w:val="nil"/>
              <w:bottom w:val="single" w:sz="4" w:space="0" w:color="auto"/>
              <w:right w:val="single" w:sz="4" w:space="0" w:color="auto"/>
            </w:tcBorders>
            <w:shd w:val="clear" w:color="auto" w:fill="auto"/>
            <w:noWrap/>
            <w:vAlign w:val="center"/>
            <w:hideMark/>
          </w:tcPr>
          <w:p w:rsidR="00A0226D" w:rsidRPr="00D65C35" w:rsidRDefault="00D93E5A" w:rsidP="00F505C2">
            <w:pPr>
              <w:jc w:val="center"/>
              <w:rPr>
                <w:b/>
                <w:bCs/>
                <w:color w:val="000000"/>
              </w:rPr>
            </w:pPr>
            <w:r>
              <w:rPr>
                <w:b/>
                <w:bCs/>
                <w:color w:val="000000"/>
              </w:rPr>
              <w:t>х</w:t>
            </w:r>
          </w:p>
        </w:tc>
        <w:tc>
          <w:tcPr>
            <w:tcW w:w="906" w:type="dxa"/>
            <w:tcBorders>
              <w:top w:val="nil"/>
              <w:left w:val="nil"/>
              <w:bottom w:val="single" w:sz="4" w:space="0" w:color="auto"/>
              <w:right w:val="single" w:sz="4" w:space="0" w:color="auto"/>
            </w:tcBorders>
            <w:shd w:val="clear" w:color="auto" w:fill="auto"/>
            <w:noWrap/>
            <w:vAlign w:val="center"/>
            <w:hideMark/>
          </w:tcPr>
          <w:p w:rsidR="00A0226D" w:rsidRPr="00D65C35" w:rsidRDefault="00D93E5A" w:rsidP="00F505C2">
            <w:pPr>
              <w:jc w:val="center"/>
              <w:rPr>
                <w:b/>
                <w:bCs/>
                <w:color w:val="000000"/>
              </w:rPr>
            </w:pPr>
            <w:r>
              <w:rPr>
                <w:b/>
                <w:bCs/>
                <w:color w:val="000000"/>
              </w:rPr>
              <w:t>х</w:t>
            </w:r>
          </w:p>
        </w:tc>
        <w:tc>
          <w:tcPr>
            <w:tcW w:w="1450" w:type="dxa"/>
            <w:tcBorders>
              <w:top w:val="nil"/>
              <w:left w:val="nil"/>
              <w:bottom w:val="single" w:sz="4" w:space="0" w:color="auto"/>
              <w:right w:val="single" w:sz="4" w:space="0" w:color="auto"/>
            </w:tcBorders>
            <w:shd w:val="clear" w:color="auto" w:fill="auto"/>
            <w:noWrap/>
            <w:vAlign w:val="center"/>
          </w:tcPr>
          <w:p w:rsidR="00A0226D" w:rsidRPr="00D65C35" w:rsidRDefault="00D93E5A" w:rsidP="00F505C2">
            <w:pPr>
              <w:jc w:val="center"/>
              <w:rPr>
                <w:b/>
                <w:bCs/>
                <w:color w:val="000000"/>
              </w:rPr>
            </w:pPr>
            <w:r>
              <w:rPr>
                <w:b/>
                <w:bCs/>
                <w:color w:val="000000"/>
              </w:rPr>
              <w:t>х</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A0226D" w:rsidRPr="009809C7" w:rsidRDefault="00C32C94" w:rsidP="00EF12A1">
            <w:pPr>
              <w:rPr>
                <w:b/>
                <w:bCs/>
                <w:color w:val="000000"/>
                <w:sz w:val="20"/>
                <w:szCs w:val="20"/>
              </w:rPr>
            </w:pPr>
            <w:r>
              <w:rPr>
                <w:b/>
                <w:bCs/>
                <w:color w:val="000000"/>
                <w:sz w:val="20"/>
                <w:szCs w:val="20"/>
              </w:rPr>
              <w:t xml:space="preserve">        </w:t>
            </w:r>
          </w:p>
        </w:tc>
      </w:tr>
    </w:tbl>
    <w:tbl>
      <w:tblPr>
        <w:tblStyle w:val="a5"/>
        <w:tblpPr w:leftFromText="180" w:rightFromText="180" w:vertAnchor="text" w:horzAnchor="margin" w:tblpXSpec="center" w:tblpY="177"/>
        <w:tblW w:w="10490" w:type="dxa"/>
        <w:tblLayout w:type="fixed"/>
        <w:tblLook w:val="04A0" w:firstRow="1" w:lastRow="0" w:firstColumn="1" w:lastColumn="0" w:noHBand="0" w:noVBand="1"/>
      </w:tblPr>
      <w:tblGrid>
        <w:gridCol w:w="3936"/>
        <w:gridCol w:w="3685"/>
        <w:gridCol w:w="2869"/>
      </w:tblGrid>
      <w:tr w:rsidR="00092C31" w:rsidRPr="00D93E5A" w:rsidTr="00C32C94">
        <w:trPr>
          <w:trHeight w:val="1832"/>
        </w:trPr>
        <w:tc>
          <w:tcPr>
            <w:tcW w:w="3936" w:type="dxa"/>
          </w:tcPr>
          <w:p w:rsidR="00092C31" w:rsidRPr="00D93E5A" w:rsidRDefault="00092C31" w:rsidP="00092C31">
            <w:pPr>
              <w:ind w:right="-83"/>
              <w:rPr>
                <w:rFonts w:cs="Times New Roman"/>
                <w:sz w:val="21"/>
                <w:szCs w:val="21"/>
                <w:lang w:eastAsia="en-US"/>
              </w:rPr>
            </w:pPr>
            <w:r w:rsidRPr="00D93E5A">
              <w:rPr>
                <w:rFonts w:cs="Times New Roman"/>
                <w:b/>
                <w:sz w:val="21"/>
                <w:szCs w:val="21"/>
                <w:lang w:eastAsia="en-US"/>
              </w:rPr>
              <w:t>Заказчик:</w:t>
            </w:r>
            <w:r w:rsidRPr="00D93E5A">
              <w:rPr>
                <w:rFonts w:cs="Times New Roman"/>
                <w:sz w:val="21"/>
                <w:szCs w:val="21"/>
                <w:lang w:eastAsia="en-US"/>
              </w:rPr>
              <w:tab/>
            </w:r>
          </w:p>
          <w:p w:rsidR="00092C31" w:rsidRPr="00D93E5A" w:rsidRDefault="00092C31" w:rsidP="00092C31">
            <w:pPr>
              <w:ind w:right="-83"/>
              <w:rPr>
                <w:rFonts w:cs="Times New Roman"/>
                <w:sz w:val="21"/>
                <w:szCs w:val="21"/>
                <w:lang w:eastAsia="en-US"/>
              </w:rPr>
            </w:pPr>
            <w:r w:rsidRPr="00D93E5A">
              <w:rPr>
                <w:rFonts w:cs="Times New Roman"/>
                <w:sz w:val="21"/>
                <w:szCs w:val="21"/>
                <w:lang w:eastAsia="en-US"/>
              </w:rPr>
              <w:t>Государственная администрация</w:t>
            </w:r>
          </w:p>
          <w:p w:rsidR="00092C31" w:rsidRPr="00D93E5A" w:rsidRDefault="00092C31" w:rsidP="00092C31">
            <w:pPr>
              <w:ind w:right="-83"/>
              <w:rPr>
                <w:rFonts w:cs="Times New Roman"/>
                <w:sz w:val="21"/>
                <w:szCs w:val="21"/>
                <w:lang w:eastAsia="en-US"/>
              </w:rPr>
            </w:pPr>
            <w:r w:rsidRPr="00D93E5A">
              <w:rPr>
                <w:rFonts w:cs="Times New Roman"/>
                <w:sz w:val="21"/>
                <w:szCs w:val="21"/>
                <w:lang w:eastAsia="en-US"/>
              </w:rPr>
              <w:t xml:space="preserve">города Бендеры </w:t>
            </w:r>
          </w:p>
          <w:p w:rsidR="00F11D57" w:rsidRDefault="00092C31" w:rsidP="00092C31">
            <w:pPr>
              <w:rPr>
                <w:rFonts w:cs="Times New Roman"/>
                <w:sz w:val="21"/>
                <w:szCs w:val="21"/>
                <w:lang w:eastAsia="en-US"/>
              </w:rPr>
            </w:pPr>
            <w:r w:rsidRPr="00D93E5A">
              <w:rPr>
                <w:rFonts w:cs="Times New Roman"/>
                <w:sz w:val="21"/>
                <w:szCs w:val="21"/>
                <w:lang w:eastAsia="en-US"/>
              </w:rPr>
              <w:t xml:space="preserve"> </w:t>
            </w:r>
          </w:p>
          <w:p w:rsidR="00092C31" w:rsidRPr="00D93E5A" w:rsidRDefault="00F11D57" w:rsidP="00092C31">
            <w:pPr>
              <w:rPr>
                <w:rFonts w:cs="Times New Roman"/>
                <w:sz w:val="21"/>
                <w:szCs w:val="21"/>
                <w:lang w:eastAsia="en-US"/>
              </w:rPr>
            </w:pPr>
            <w:r>
              <w:rPr>
                <w:rFonts w:cs="Times New Roman"/>
                <w:sz w:val="21"/>
                <w:szCs w:val="21"/>
                <w:lang w:eastAsia="en-US"/>
              </w:rPr>
              <w:t xml:space="preserve"> Глава</w:t>
            </w:r>
            <w:r w:rsidR="00092C31" w:rsidRPr="00D93E5A">
              <w:rPr>
                <w:rFonts w:cs="Times New Roman"/>
                <w:sz w:val="21"/>
                <w:szCs w:val="21"/>
                <w:lang w:eastAsia="en-US"/>
              </w:rPr>
              <w:tab/>
              <w:t xml:space="preserve">            </w:t>
            </w:r>
          </w:p>
          <w:p w:rsidR="00092C31" w:rsidRPr="00D93E5A" w:rsidRDefault="00C32C94" w:rsidP="00092C31">
            <w:pPr>
              <w:rPr>
                <w:rFonts w:cs="Times New Roman"/>
                <w:sz w:val="21"/>
                <w:szCs w:val="21"/>
                <w:lang w:eastAsia="en-US"/>
              </w:rPr>
            </w:pPr>
            <w:r>
              <w:rPr>
                <w:rFonts w:cs="Times New Roman"/>
                <w:sz w:val="21"/>
                <w:szCs w:val="21"/>
                <w:lang w:eastAsia="en-US"/>
              </w:rPr>
              <w:t xml:space="preserve">           </w:t>
            </w:r>
            <w:r w:rsidR="00092C31" w:rsidRPr="00D93E5A">
              <w:rPr>
                <w:rFonts w:cs="Times New Roman"/>
                <w:sz w:val="21"/>
                <w:szCs w:val="21"/>
                <w:lang w:eastAsia="en-US"/>
              </w:rPr>
              <w:t xml:space="preserve">  ___________</w:t>
            </w:r>
            <w:r w:rsidR="00092C31">
              <w:rPr>
                <w:rFonts w:cs="Times New Roman"/>
                <w:sz w:val="21"/>
                <w:szCs w:val="21"/>
                <w:lang w:eastAsia="en-US"/>
              </w:rPr>
              <w:t>_____</w:t>
            </w:r>
            <w:r w:rsidR="00F11D57">
              <w:rPr>
                <w:rFonts w:cs="Times New Roman"/>
                <w:sz w:val="21"/>
                <w:szCs w:val="21"/>
                <w:lang w:eastAsia="en-US"/>
              </w:rPr>
              <w:t>Р.Д.Иванченко</w:t>
            </w:r>
          </w:p>
        </w:tc>
        <w:tc>
          <w:tcPr>
            <w:tcW w:w="3685" w:type="dxa"/>
          </w:tcPr>
          <w:p w:rsidR="00092C31" w:rsidRPr="00D93E5A" w:rsidRDefault="00092C31" w:rsidP="00092C31">
            <w:pPr>
              <w:rPr>
                <w:rFonts w:cs="Times New Roman"/>
                <w:sz w:val="21"/>
                <w:szCs w:val="21"/>
              </w:rPr>
            </w:pPr>
            <w:r w:rsidRPr="00D93E5A">
              <w:rPr>
                <w:rFonts w:cs="Times New Roman"/>
                <w:b/>
                <w:sz w:val="21"/>
                <w:szCs w:val="21"/>
                <w:lang w:eastAsia="en-US"/>
              </w:rPr>
              <w:t>Поставщик:</w:t>
            </w:r>
            <w:r w:rsidRPr="00D93E5A">
              <w:rPr>
                <w:rFonts w:cs="Times New Roman"/>
                <w:sz w:val="21"/>
                <w:szCs w:val="21"/>
              </w:rPr>
              <w:t xml:space="preserve"> </w:t>
            </w:r>
          </w:p>
          <w:p w:rsidR="00092C31" w:rsidRPr="00D93E5A" w:rsidRDefault="00092C31" w:rsidP="00092C31">
            <w:pPr>
              <w:rPr>
                <w:rFonts w:cs="Times New Roman"/>
                <w:sz w:val="21"/>
                <w:szCs w:val="21"/>
              </w:rPr>
            </w:pPr>
            <w:r w:rsidRPr="00D93E5A">
              <w:rPr>
                <w:rFonts w:cs="Times New Roman"/>
                <w:sz w:val="21"/>
                <w:szCs w:val="21"/>
              </w:rPr>
              <w:t xml:space="preserve"> </w:t>
            </w:r>
          </w:p>
        </w:tc>
        <w:tc>
          <w:tcPr>
            <w:tcW w:w="2869" w:type="dxa"/>
          </w:tcPr>
          <w:p w:rsidR="00092C31" w:rsidRPr="00D93E5A" w:rsidRDefault="00092C31" w:rsidP="00092C31">
            <w:pPr>
              <w:rPr>
                <w:rFonts w:cs="Times New Roman"/>
                <w:b/>
                <w:sz w:val="21"/>
                <w:szCs w:val="21"/>
                <w:lang w:eastAsia="en-US"/>
              </w:rPr>
            </w:pPr>
            <w:r w:rsidRPr="00D93E5A">
              <w:rPr>
                <w:rFonts w:cs="Times New Roman"/>
                <w:b/>
                <w:sz w:val="21"/>
                <w:szCs w:val="21"/>
                <w:lang w:eastAsia="en-US"/>
              </w:rPr>
              <w:t xml:space="preserve">Получатель: </w:t>
            </w:r>
          </w:p>
          <w:p w:rsidR="00092C31" w:rsidRPr="00D93E5A" w:rsidRDefault="00092C31" w:rsidP="00092C31">
            <w:pPr>
              <w:rPr>
                <w:rFonts w:cs="Times New Roman"/>
                <w:color w:val="000000" w:themeColor="text1"/>
                <w:sz w:val="21"/>
                <w:szCs w:val="21"/>
                <w:lang w:eastAsia="en-US"/>
              </w:rPr>
            </w:pPr>
            <w:r w:rsidRPr="00D93E5A">
              <w:rPr>
                <w:rFonts w:cs="Times New Roman"/>
                <w:color w:val="000000" w:themeColor="text1"/>
                <w:sz w:val="21"/>
                <w:szCs w:val="21"/>
                <w:lang w:eastAsia="en-US"/>
              </w:rPr>
              <w:t>Муниципальное учреждение «Управление культуры г.Бендеры»</w:t>
            </w:r>
          </w:p>
          <w:p w:rsidR="00A71CD8" w:rsidRDefault="00A71CD8" w:rsidP="00092C31">
            <w:pPr>
              <w:rPr>
                <w:rFonts w:cs="Times New Roman"/>
                <w:color w:val="000000" w:themeColor="text1"/>
                <w:sz w:val="21"/>
                <w:szCs w:val="21"/>
                <w:lang w:eastAsia="en-US"/>
              </w:rPr>
            </w:pPr>
          </w:p>
          <w:p w:rsidR="00092C31" w:rsidRPr="00D93E5A" w:rsidRDefault="00092C31" w:rsidP="00092C31">
            <w:pPr>
              <w:rPr>
                <w:rFonts w:cs="Times New Roman"/>
                <w:color w:val="000000" w:themeColor="text1"/>
                <w:sz w:val="21"/>
                <w:szCs w:val="21"/>
                <w:lang w:eastAsia="en-US"/>
              </w:rPr>
            </w:pPr>
            <w:r w:rsidRPr="00D93E5A">
              <w:rPr>
                <w:rFonts w:cs="Times New Roman"/>
                <w:color w:val="000000" w:themeColor="text1"/>
                <w:sz w:val="21"/>
                <w:szCs w:val="21"/>
                <w:lang w:eastAsia="en-US"/>
              </w:rPr>
              <w:t xml:space="preserve"> И.о. начальника</w:t>
            </w:r>
            <w:r w:rsidRPr="00D93E5A">
              <w:rPr>
                <w:rFonts w:cs="Times New Roman"/>
                <w:color w:val="000000" w:themeColor="text1"/>
                <w:sz w:val="21"/>
                <w:szCs w:val="21"/>
                <w:lang w:eastAsia="en-US"/>
              </w:rPr>
              <w:tab/>
            </w:r>
          </w:p>
          <w:p w:rsidR="00092C31" w:rsidRPr="00D93E5A" w:rsidRDefault="00092C31" w:rsidP="00092C31">
            <w:pPr>
              <w:rPr>
                <w:rFonts w:cs="Times New Roman"/>
                <w:sz w:val="21"/>
                <w:szCs w:val="21"/>
                <w:lang w:eastAsia="en-US"/>
              </w:rPr>
            </w:pPr>
            <w:r w:rsidRPr="00D93E5A">
              <w:rPr>
                <w:rFonts w:cs="Times New Roman"/>
                <w:color w:val="000000" w:themeColor="text1"/>
                <w:sz w:val="21"/>
                <w:szCs w:val="21"/>
                <w:lang w:eastAsia="en-US"/>
              </w:rPr>
              <w:t>__________А.Ю.Шевчук</w:t>
            </w:r>
          </w:p>
        </w:tc>
      </w:tr>
    </w:tbl>
    <w:p w:rsidR="003F0ECC" w:rsidRDefault="003F0ECC" w:rsidP="00BB5623"/>
    <w:sectPr w:rsidR="003F0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1F" w:rsidRDefault="00144A1F">
      <w:r>
        <w:separator/>
      </w:r>
    </w:p>
  </w:endnote>
  <w:endnote w:type="continuationSeparator" w:id="0">
    <w:p w:rsidR="00144A1F" w:rsidRDefault="001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04" w:rsidRPr="00E15FF9" w:rsidRDefault="00BB5623" w:rsidP="00A01104">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rsidR="00A01104" w:rsidRPr="006669F4" w:rsidRDefault="00BB5623" w:rsidP="00A01104">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rsidR="00A01104" w:rsidRDefault="00144A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CC" w:rsidRPr="00E15FF9" w:rsidRDefault="003F0ECC" w:rsidP="00A01104">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rsidR="003F0ECC" w:rsidRPr="006669F4" w:rsidRDefault="003F0ECC" w:rsidP="00A01104">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rsidR="003F0ECC" w:rsidRDefault="003F0E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1F" w:rsidRDefault="00144A1F">
      <w:r>
        <w:separator/>
      </w:r>
    </w:p>
  </w:footnote>
  <w:footnote w:type="continuationSeparator" w:id="0">
    <w:p w:rsidR="00144A1F" w:rsidRDefault="0014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33A7A"/>
    <w:rsid w:val="000511E6"/>
    <w:rsid w:val="00062F5F"/>
    <w:rsid w:val="00080B36"/>
    <w:rsid w:val="00092C31"/>
    <w:rsid w:val="000A05B7"/>
    <w:rsid w:val="000E4D4C"/>
    <w:rsid w:val="000F4C8B"/>
    <w:rsid w:val="001042DB"/>
    <w:rsid w:val="00144A1F"/>
    <w:rsid w:val="00150AA7"/>
    <w:rsid w:val="00161E73"/>
    <w:rsid w:val="001D02C8"/>
    <w:rsid w:val="001F1073"/>
    <w:rsid w:val="002575A4"/>
    <w:rsid w:val="002A49B3"/>
    <w:rsid w:val="002D0E39"/>
    <w:rsid w:val="00335636"/>
    <w:rsid w:val="00351A4E"/>
    <w:rsid w:val="00395D1E"/>
    <w:rsid w:val="003C5878"/>
    <w:rsid w:val="003E0B2B"/>
    <w:rsid w:val="003E25B3"/>
    <w:rsid w:val="003E30A0"/>
    <w:rsid w:val="003F0ECC"/>
    <w:rsid w:val="003F2C13"/>
    <w:rsid w:val="003F4306"/>
    <w:rsid w:val="003F5ACD"/>
    <w:rsid w:val="004405DB"/>
    <w:rsid w:val="004524BA"/>
    <w:rsid w:val="00483144"/>
    <w:rsid w:val="0049539F"/>
    <w:rsid w:val="004C296B"/>
    <w:rsid w:val="00520120"/>
    <w:rsid w:val="00523823"/>
    <w:rsid w:val="00550562"/>
    <w:rsid w:val="005523C7"/>
    <w:rsid w:val="005556C3"/>
    <w:rsid w:val="005B0FA1"/>
    <w:rsid w:val="005C42F7"/>
    <w:rsid w:val="005D3940"/>
    <w:rsid w:val="00636B77"/>
    <w:rsid w:val="0064218E"/>
    <w:rsid w:val="0065211B"/>
    <w:rsid w:val="00670E2E"/>
    <w:rsid w:val="00686714"/>
    <w:rsid w:val="006B1248"/>
    <w:rsid w:val="006D63C7"/>
    <w:rsid w:val="006E3C71"/>
    <w:rsid w:val="006F0A03"/>
    <w:rsid w:val="00703928"/>
    <w:rsid w:val="00711D28"/>
    <w:rsid w:val="00751D98"/>
    <w:rsid w:val="007731A0"/>
    <w:rsid w:val="007E548F"/>
    <w:rsid w:val="007F23A5"/>
    <w:rsid w:val="00803E27"/>
    <w:rsid w:val="00814E8C"/>
    <w:rsid w:val="00824BC1"/>
    <w:rsid w:val="00840041"/>
    <w:rsid w:val="008765AC"/>
    <w:rsid w:val="0092215C"/>
    <w:rsid w:val="00947EE4"/>
    <w:rsid w:val="009809C7"/>
    <w:rsid w:val="009813DB"/>
    <w:rsid w:val="009B22D2"/>
    <w:rsid w:val="009F191A"/>
    <w:rsid w:val="00A0226D"/>
    <w:rsid w:val="00A71CD8"/>
    <w:rsid w:val="00AC2531"/>
    <w:rsid w:val="00B04278"/>
    <w:rsid w:val="00B23656"/>
    <w:rsid w:val="00B4151B"/>
    <w:rsid w:val="00BA4066"/>
    <w:rsid w:val="00BA4A7A"/>
    <w:rsid w:val="00BB3DA7"/>
    <w:rsid w:val="00BB5623"/>
    <w:rsid w:val="00BF4D7E"/>
    <w:rsid w:val="00C32C94"/>
    <w:rsid w:val="00C82ED6"/>
    <w:rsid w:val="00D71B44"/>
    <w:rsid w:val="00D92715"/>
    <w:rsid w:val="00D93E5A"/>
    <w:rsid w:val="00DA53F4"/>
    <w:rsid w:val="00DB71CC"/>
    <w:rsid w:val="00DC4FC4"/>
    <w:rsid w:val="00E462B3"/>
    <w:rsid w:val="00E60BB7"/>
    <w:rsid w:val="00E7403C"/>
    <w:rsid w:val="00EA19ED"/>
    <w:rsid w:val="00EF12A1"/>
    <w:rsid w:val="00F01D5B"/>
    <w:rsid w:val="00F11D57"/>
    <w:rsid w:val="00F266E4"/>
    <w:rsid w:val="00F31F0D"/>
    <w:rsid w:val="00F95542"/>
    <w:rsid w:val="00FA3880"/>
    <w:rsid w:val="00FC0ECC"/>
    <w:rsid w:val="00FC6640"/>
    <w:rsid w:val="00FD7BE7"/>
    <w:rsid w:val="00FE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A6E09-D53B-421B-8345-8072D643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Бухгалтерия №4</cp:lastModifiedBy>
  <cp:revision>82</cp:revision>
  <cp:lastPrinted>2023-08-31T06:11:00Z</cp:lastPrinted>
  <dcterms:created xsi:type="dcterms:W3CDTF">2022-05-17T06:04:00Z</dcterms:created>
  <dcterms:modified xsi:type="dcterms:W3CDTF">2023-08-31T06:16:00Z</dcterms:modified>
</cp:coreProperties>
</file>